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1C8C" w14:textId="00486AE6" w:rsidR="007F3200" w:rsidRPr="00403FBE" w:rsidRDefault="007F3200" w:rsidP="00AF1C07">
      <w:pPr>
        <w:pStyle w:val="DeptBullets"/>
        <w:numPr>
          <w:ilvl w:val="0"/>
          <w:numId w:val="0"/>
        </w:numPr>
        <w:rPr>
          <w:rFonts w:cs="Arial"/>
          <w:b/>
          <w:bCs/>
          <w:sz w:val="32"/>
          <w:szCs w:val="32"/>
        </w:rPr>
      </w:pPr>
      <w:bookmarkStart w:id="0" w:name="_GoBack"/>
      <w:bookmarkEnd w:id="0"/>
    </w:p>
    <w:p w14:paraId="2FA52DDD" w14:textId="77777777" w:rsidR="007F3200" w:rsidRPr="00403FBE" w:rsidRDefault="007F3200" w:rsidP="00AF1C07">
      <w:pPr>
        <w:pStyle w:val="DeptBullets"/>
        <w:numPr>
          <w:ilvl w:val="0"/>
          <w:numId w:val="0"/>
        </w:numPr>
        <w:rPr>
          <w:rFonts w:cs="Arial"/>
          <w:b/>
          <w:bCs/>
          <w:sz w:val="32"/>
          <w:szCs w:val="32"/>
        </w:rPr>
      </w:pPr>
    </w:p>
    <w:p w14:paraId="55467BC6" w14:textId="77777777" w:rsidR="007F3200" w:rsidRPr="00403FBE" w:rsidRDefault="007F3200">
      <w:pPr>
        <w:rPr>
          <w:rFonts w:eastAsia="Arial" w:cs="Arial"/>
          <w:color w:val="000000" w:themeColor="text1"/>
        </w:rPr>
      </w:pPr>
    </w:p>
    <w:p w14:paraId="0AEAC1F7" w14:textId="77777777" w:rsidR="007F3200" w:rsidRPr="00403FBE" w:rsidRDefault="007F3200">
      <w:pPr>
        <w:rPr>
          <w:rFonts w:eastAsia="Arial" w:cs="Arial"/>
          <w:color w:val="000000" w:themeColor="text1"/>
        </w:rPr>
      </w:pPr>
    </w:p>
    <w:p w14:paraId="3CE136BD" w14:textId="77777777" w:rsidR="00300489" w:rsidRPr="00403FBE" w:rsidRDefault="00300489" w:rsidP="00A049BF">
      <w:pPr>
        <w:widowControl/>
        <w:overflowPunct/>
        <w:autoSpaceDE/>
        <w:autoSpaceDN/>
        <w:adjustRightInd/>
        <w:spacing w:after="120" w:line="288" w:lineRule="auto"/>
        <w:textAlignment w:val="auto"/>
        <w:rPr>
          <w:rFonts w:cs="Arial"/>
          <w:bCs/>
          <w:color w:val="000000" w:themeColor="text1"/>
        </w:rPr>
      </w:pPr>
      <w:r w:rsidRPr="00403FBE">
        <w:rPr>
          <w:rFonts w:cs="Arial"/>
          <w:bCs/>
        </w:rPr>
        <w:t xml:space="preserve">We know </w:t>
      </w:r>
      <w:r w:rsidRPr="00403FBE">
        <w:rPr>
          <w:rFonts w:cs="Arial"/>
          <w:bCs/>
          <w:color w:val="000000" w:themeColor="text1"/>
        </w:rPr>
        <w:t>that the coronavirus (COVID-19)</w:t>
      </w:r>
      <w:r w:rsidRPr="00403FBE">
        <w:rPr>
          <w:rFonts w:cs="Arial"/>
          <w:bCs/>
        </w:rPr>
        <w:t xml:space="preserve"> is affecting us all in many ways. </w:t>
      </w:r>
      <w:r w:rsidRPr="00403FBE">
        <w:rPr>
          <w:rFonts w:cs="Arial"/>
          <w:bCs/>
          <w:color w:val="000000" w:themeColor="text1"/>
        </w:rPr>
        <w:t xml:space="preserve">The government has been making a variety of changes to the way it supports us all during the outbreak. </w:t>
      </w:r>
    </w:p>
    <w:p w14:paraId="26FDBF1D" w14:textId="77777777" w:rsidR="00300489" w:rsidRPr="00403FBE" w:rsidRDefault="00300489" w:rsidP="00A049BF">
      <w:pPr>
        <w:widowControl/>
        <w:overflowPunct/>
        <w:autoSpaceDE/>
        <w:autoSpaceDN/>
        <w:adjustRightInd/>
        <w:spacing w:after="120" w:line="288" w:lineRule="auto"/>
        <w:textAlignment w:val="auto"/>
        <w:rPr>
          <w:rFonts w:cs="Arial"/>
          <w:bCs/>
          <w:color w:val="000000" w:themeColor="text1"/>
        </w:rPr>
      </w:pPr>
      <w:r w:rsidRPr="00403FBE">
        <w:rPr>
          <w:rFonts w:cs="Arial"/>
          <w:bCs/>
          <w:color w:val="000000" w:themeColor="text1"/>
        </w:rPr>
        <w:t xml:space="preserve">This is a very strange and unsettling time we are currently going through, and your Personal Advisor (PA) or Key Worker should be your first point of contact for support. </w:t>
      </w:r>
    </w:p>
    <w:p w14:paraId="6F9975D4" w14:textId="7E8FF901" w:rsidR="00300489" w:rsidRPr="00403FBE" w:rsidRDefault="00300489" w:rsidP="00A049BF">
      <w:pPr>
        <w:widowControl/>
        <w:overflowPunct/>
        <w:autoSpaceDE/>
        <w:autoSpaceDN/>
        <w:adjustRightInd/>
        <w:spacing w:after="120" w:line="288" w:lineRule="auto"/>
        <w:textAlignment w:val="auto"/>
        <w:rPr>
          <w:rFonts w:cs="Arial"/>
          <w:bCs/>
          <w:color w:val="000000" w:themeColor="text1"/>
        </w:rPr>
      </w:pPr>
      <w:r w:rsidRPr="00403FBE">
        <w:rPr>
          <w:rFonts w:cs="Arial"/>
          <w:bCs/>
          <w:color w:val="000000" w:themeColor="text1"/>
        </w:rPr>
        <w:t xml:space="preserve">The Department for Education (DfE) has produced a series of factsheets specifically for care leavers to provide </w:t>
      </w:r>
      <w:r w:rsidR="00FA6775" w:rsidRPr="00403FBE">
        <w:rPr>
          <w:rFonts w:cs="Arial"/>
          <w:bCs/>
          <w:color w:val="000000" w:themeColor="text1"/>
        </w:rPr>
        <w:t xml:space="preserve">information about the support that is currently available to you </w:t>
      </w:r>
      <w:r w:rsidRPr="00403FBE">
        <w:rPr>
          <w:rFonts w:cs="Arial"/>
          <w:bCs/>
          <w:color w:val="000000" w:themeColor="text1"/>
        </w:rPr>
        <w:t xml:space="preserve">(links to the other guidance are provided below). </w:t>
      </w:r>
    </w:p>
    <w:p w14:paraId="48FF89A5" w14:textId="4308DF6D" w:rsidR="176CE116" w:rsidRDefault="00E03CCC" w:rsidP="00E03CCC">
      <w:pPr>
        <w:pStyle w:val="Heading2"/>
        <w:keepLines w:val="0"/>
        <w:widowControl/>
        <w:overflowPunct/>
        <w:autoSpaceDE/>
        <w:autoSpaceDN/>
        <w:adjustRightInd/>
        <w:textAlignment w:val="auto"/>
        <w:rPr>
          <w:b w:val="0"/>
        </w:rPr>
      </w:pPr>
      <w:r w:rsidRPr="00403FBE">
        <w:rPr>
          <w:rFonts w:cs="Arial"/>
          <w:color w:val="104F75"/>
          <w:kern w:val="0"/>
          <w:sz w:val="32"/>
          <w:szCs w:val="32"/>
          <w:lang w:eastAsia="en-GB"/>
        </w:rPr>
        <w:t>M</w:t>
      </w:r>
      <w:r w:rsidR="176CE116" w:rsidRPr="00403FBE">
        <w:rPr>
          <w:rFonts w:cs="Arial"/>
          <w:color w:val="104F75"/>
          <w:kern w:val="0"/>
          <w:sz w:val="32"/>
          <w:szCs w:val="32"/>
          <w:lang w:eastAsia="en-GB"/>
        </w:rPr>
        <w:t xml:space="preserve">ain things you need to know: </w:t>
      </w:r>
    </w:p>
    <w:p w14:paraId="30F4BD99" w14:textId="0F10FEE2" w:rsidR="006C317C" w:rsidRDefault="00131ED5" w:rsidP="005259AD">
      <w:pPr>
        <w:pStyle w:val="ListParagraph"/>
        <w:widowControl/>
        <w:numPr>
          <w:ilvl w:val="0"/>
          <w:numId w:val="21"/>
        </w:numPr>
        <w:overflowPunct/>
        <w:autoSpaceDE/>
        <w:autoSpaceDN/>
        <w:adjustRightInd/>
        <w:spacing w:after="240" w:line="288" w:lineRule="auto"/>
        <w:textAlignment w:val="auto"/>
        <w:rPr>
          <w:rFonts w:cs="Arial"/>
          <w:color w:val="212529"/>
          <w:szCs w:val="28"/>
          <w:lang w:eastAsia="en-GB"/>
        </w:rPr>
      </w:pPr>
      <w:r w:rsidRPr="00403FBE">
        <w:rPr>
          <w:rFonts w:cs="Arial"/>
          <w:color w:val="212529"/>
          <w:szCs w:val="28"/>
          <w:lang w:eastAsia="en-GB"/>
        </w:rPr>
        <w:t xml:space="preserve">The </w:t>
      </w:r>
      <w:r w:rsidR="00FE06F6" w:rsidRPr="00403FBE">
        <w:rPr>
          <w:rFonts w:cs="Arial"/>
          <w:color w:val="212529"/>
          <w:szCs w:val="28"/>
          <w:lang w:eastAsia="en-GB"/>
        </w:rPr>
        <w:t xml:space="preserve">government’s </w:t>
      </w:r>
      <w:r w:rsidRPr="00403FBE" w:rsidDel="00FE06F6">
        <w:rPr>
          <w:rFonts w:cs="Arial"/>
          <w:color w:val="212529"/>
          <w:szCs w:val="28"/>
          <w:lang w:eastAsia="en-GB"/>
        </w:rPr>
        <w:t xml:space="preserve">new </w:t>
      </w:r>
      <w:r w:rsidR="00FC354F">
        <w:rPr>
          <w:rFonts w:cs="Arial"/>
          <w:color w:val="212529"/>
          <w:szCs w:val="28"/>
          <w:lang w:eastAsia="en-GB"/>
        </w:rPr>
        <w:t>coronavirus (</w:t>
      </w:r>
      <w:r w:rsidR="00FE06F6" w:rsidRPr="00403FBE">
        <w:rPr>
          <w:rFonts w:cs="Arial"/>
          <w:color w:val="212529"/>
          <w:szCs w:val="28"/>
          <w:lang w:eastAsia="en-GB"/>
        </w:rPr>
        <w:t>COVID-19</w:t>
      </w:r>
      <w:r w:rsidR="00FC354F">
        <w:rPr>
          <w:rFonts w:cs="Arial"/>
          <w:color w:val="212529"/>
          <w:szCs w:val="28"/>
          <w:lang w:eastAsia="en-GB"/>
        </w:rPr>
        <w:t>)</w:t>
      </w:r>
      <w:r w:rsidRPr="00403FBE">
        <w:rPr>
          <w:rFonts w:cs="Arial"/>
          <w:color w:val="212529"/>
          <w:szCs w:val="28"/>
          <w:lang w:eastAsia="en-GB"/>
        </w:rPr>
        <w:t xml:space="preserve"> </w:t>
      </w:r>
      <w:r w:rsidR="006A0E11" w:rsidRPr="00403FBE">
        <w:rPr>
          <w:rFonts w:cs="Arial"/>
          <w:color w:val="212529"/>
          <w:szCs w:val="28"/>
          <w:lang w:eastAsia="en-GB"/>
        </w:rPr>
        <w:t>Self</w:t>
      </w:r>
      <w:r w:rsidR="00FE06F6" w:rsidRPr="00403FBE">
        <w:rPr>
          <w:rFonts w:cs="Arial"/>
          <w:color w:val="212529"/>
          <w:szCs w:val="28"/>
          <w:lang w:eastAsia="en-GB"/>
        </w:rPr>
        <w:t>-</w:t>
      </w:r>
      <w:r w:rsidR="006A0E11" w:rsidRPr="00403FBE">
        <w:rPr>
          <w:rFonts w:cs="Arial"/>
          <w:color w:val="212529"/>
          <w:szCs w:val="28"/>
          <w:lang w:eastAsia="en-GB"/>
        </w:rPr>
        <w:t xml:space="preserve">Employment </w:t>
      </w:r>
      <w:r w:rsidR="005E6598" w:rsidRPr="00403FBE">
        <w:rPr>
          <w:rFonts w:cs="Arial"/>
          <w:color w:val="212529"/>
          <w:szCs w:val="28"/>
          <w:lang w:eastAsia="en-GB"/>
        </w:rPr>
        <w:t>Income Support S</w:t>
      </w:r>
      <w:r w:rsidRPr="00403FBE">
        <w:rPr>
          <w:rFonts w:cs="Arial"/>
          <w:color w:val="212529"/>
          <w:szCs w:val="28"/>
          <w:lang w:eastAsia="en-GB"/>
        </w:rPr>
        <w:t xml:space="preserve">cheme will allow you to claim a taxable grant worth 80% of your </w:t>
      </w:r>
      <w:r w:rsidR="00D21A5B">
        <w:rPr>
          <w:rFonts w:cs="Arial"/>
          <w:color w:val="212529"/>
          <w:szCs w:val="28"/>
          <w:lang w:eastAsia="en-GB"/>
        </w:rPr>
        <w:t xml:space="preserve">average </w:t>
      </w:r>
      <w:r w:rsidR="00DD2CC6">
        <w:rPr>
          <w:rFonts w:cs="Arial"/>
          <w:color w:val="212529"/>
          <w:szCs w:val="28"/>
          <w:lang w:eastAsia="en-GB"/>
        </w:rPr>
        <w:t>monthly</w:t>
      </w:r>
      <w:r w:rsidR="00DD2CC6" w:rsidRPr="00403FBE">
        <w:rPr>
          <w:rFonts w:cs="Arial"/>
          <w:color w:val="212529"/>
          <w:szCs w:val="28"/>
          <w:lang w:eastAsia="en-GB"/>
        </w:rPr>
        <w:t xml:space="preserve"> </w:t>
      </w:r>
      <w:r w:rsidRPr="00403FBE">
        <w:rPr>
          <w:rFonts w:cs="Arial"/>
          <w:color w:val="212529"/>
          <w:szCs w:val="28"/>
          <w:lang w:eastAsia="en-GB"/>
        </w:rPr>
        <w:lastRenderedPageBreak/>
        <w:t>trading profits</w:t>
      </w:r>
      <w:r w:rsidR="00A960C3" w:rsidRPr="00403FBE">
        <w:rPr>
          <w:rFonts w:cs="Arial"/>
          <w:color w:val="212529"/>
          <w:szCs w:val="28"/>
          <w:lang w:eastAsia="en-GB"/>
        </w:rPr>
        <w:t>,</w:t>
      </w:r>
      <w:r w:rsidRPr="00403FBE">
        <w:rPr>
          <w:rFonts w:cs="Arial"/>
          <w:color w:val="212529"/>
          <w:szCs w:val="28"/>
          <w:lang w:eastAsia="en-GB"/>
        </w:rPr>
        <w:t xml:space="preserve"> </w:t>
      </w:r>
      <w:r w:rsidR="00DD2CC6">
        <w:rPr>
          <w:rFonts w:cs="Arial"/>
          <w:color w:val="212529"/>
          <w:szCs w:val="28"/>
          <w:lang w:eastAsia="en-GB"/>
        </w:rPr>
        <w:t xml:space="preserve">paid out in </w:t>
      </w:r>
      <w:r w:rsidRPr="00403FBE">
        <w:rPr>
          <w:rFonts w:cs="Arial"/>
          <w:color w:val="212529"/>
          <w:szCs w:val="28"/>
          <w:lang w:eastAsia="en-GB"/>
        </w:rPr>
        <w:t xml:space="preserve">a </w:t>
      </w:r>
      <w:r w:rsidR="00DD2CC6">
        <w:rPr>
          <w:rFonts w:cs="Arial"/>
          <w:color w:val="212529"/>
          <w:szCs w:val="28"/>
          <w:lang w:eastAsia="en-GB"/>
        </w:rPr>
        <w:t>single instalment covering</w:t>
      </w:r>
      <w:r w:rsidRPr="00403FBE">
        <w:rPr>
          <w:rFonts w:cs="Arial"/>
          <w:color w:val="212529"/>
          <w:szCs w:val="28"/>
          <w:lang w:eastAsia="en-GB"/>
        </w:rPr>
        <w:t xml:space="preserve"> 3 months</w:t>
      </w:r>
      <w:r w:rsidR="00DD2CC6">
        <w:rPr>
          <w:rFonts w:cs="Arial"/>
          <w:color w:val="212529"/>
          <w:szCs w:val="28"/>
          <w:lang w:eastAsia="en-GB"/>
        </w:rPr>
        <w:t>, and capped at £7,500</w:t>
      </w:r>
      <w:r w:rsidR="00E91979">
        <w:rPr>
          <w:rFonts w:cs="Arial"/>
          <w:color w:val="212529"/>
          <w:szCs w:val="28"/>
          <w:lang w:eastAsia="en-GB"/>
        </w:rPr>
        <w:t xml:space="preserve"> altogether</w:t>
      </w:r>
      <w:r w:rsidR="00DD2CC6">
        <w:rPr>
          <w:rFonts w:cs="Arial"/>
          <w:color w:val="212529"/>
          <w:szCs w:val="28"/>
          <w:lang w:eastAsia="en-GB"/>
        </w:rPr>
        <w:t>.</w:t>
      </w:r>
      <w:r w:rsidR="00911D45">
        <w:rPr>
          <w:rFonts w:cs="Arial"/>
          <w:color w:val="212529"/>
          <w:szCs w:val="28"/>
          <w:lang w:eastAsia="en-GB"/>
        </w:rPr>
        <w:t xml:space="preserve"> </w:t>
      </w:r>
    </w:p>
    <w:p w14:paraId="50265638" w14:textId="576DF8F5" w:rsidR="00131ED5" w:rsidRPr="00403FBE" w:rsidRDefault="00911D45" w:rsidP="005259AD">
      <w:pPr>
        <w:pStyle w:val="ListParagraph"/>
        <w:widowControl/>
        <w:numPr>
          <w:ilvl w:val="0"/>
          <w:numId w:val="21"/>
        </w:numPr>
        <w:overflowPunct/>
        <w:autoSpaceDE/>
        <w:autoSpaceDN/>
        <w:adjustRightInd/>
        <w:spacing w:after="240" w:line="288" w:lineRule="auto"/>
        <w:textAlignment w:val="auto"/>
        <w:rPr>
          <w:rFonts w:cs="Arial"/>
          <w:color w:val="212529"/>
          <w:szCs w:val="28"/>
          <w:lang w:eastAsia="en-GB"/>
        </w:rPr>
      </w:pPr>
      <w:r>
        <w:rPr>
          <w:rFonts w:cs="Arial"/>
          <w:color w:val="212529"/>
          <w:szCs w:val="28"/>
          <w:lang w:eastAsia="en-GB"/>
        </w:rPr>
        <w:t>If you receive the grant you can continue to work, start a new trade or take on other employment including voluntary work, or duties as an armed forces reservist</w:t>
      </w:r>
      <w:r w:rsidR="00131ED5" w:rsidRPr="00403FBE">
        <w:rPr>
          <w:rFonts w:cs="Arial"/>
          <w:color w:val="212529"/>
          <w:szCs w:val="28"/>
          <w:lang w:eastAsia="en-GB"/>
        </w:rPr>
        <w:t>.</w:t>
      </w:r>
    </w:p>
    <w:p w14:paraId="7D4EB078" w14:textId="44B61DCE" w:rsidR="0050691F" w:rsidRPr="00403FBE" w:rsidRDefault="0050691F" w:rsidP="005259AD">
      <w:pPr>
        <w:pStyle w:val="ListParagraph"/>
        <w:widowControl/>
        <w:numPr>
          <w:ilvl w:val="0"/>
          <w:numId w:val="21"/>
        </w:numPr>
        <w:overflowPunct/>
        <w:autoSpaceDE/>
        <w:autoSpaceDN/>
        <w:adjustRightInd/>
        <w:spacing w:after="240" w:line="288" w:lineRule="auto"/>
        <w:textAlignment w:val="auto"/>
        <w:rPr>
          <w:rFonts w:cs="Arial"/>
          <w:color w:val="212529"/>
          <w:szCs w:val="28"/>
          <w:lang w:eastAsia="en-GB"/>
        </w:rPr>
      </w:pPr>
      <w:r w:rsidRPr="00403FBE">
        <w:rPr>
          <w:rFonts w:cs="Arial"/>
          <w:color w:val="212529"/>
          <w:szCs w:val="28"/>
          <w:lang w:eastAsia="en-GB"/>
        </w:rPr>
        <w:t xml:space="preserve">Before grant payments are made, if you are self-employed </w:t>
      </w:r>
      <w:r w:rsidR="0082337B" w:rsidRPr="00403FBE">
        <w:rPr>
          <w:rFonts w:cs="Arial"/>
          <w:color w:val="212529"/>
          <w:szCs w:val="28"/>
          <w:lang w:eastAsia="en-GB"/>
        </w:rPr>
        <w:t xml:space="preserve">you </w:t>
      </w:r>
      <w:r w:rsidRPr="00403FBE">
        <w:rPr>
          <w:rFonts w:cs="Arial"/>
          <w:color w:val="212529"/>
          <w:szCs w:val="28"/>
          <w:lang w:eastAsia="en-GB"/>
        </w:rPr>
        <w:t xml:space="preserve">will still be able to access other available government support </w:t>
      </w:r>
      <w:r w:rsidR="0082337B" w:rsidRPr="00403FBE">
        <w:rPr>
          <w:rFonts w:cs="Arial"/>
          <w:color w:val="212529"/>
          <w:szCs w:val="28"/>
          <w:lang w:eastAsia="en-GB"/>
        </w:rPr>
        <w:t>if you are</w:t>
      </w:r>
      <w:r w:rsidRPr="00403FBE">
        <w:rPr>
          <w:rFonts w:cs="Arial"/>
          <w:color w:val="212529"/>
          <w:szCs w:val="28"/>
          <w:lang w:eastAsia="en-GB"/>
        </w:rPr>
        <w:t xml:space="preserve"> affected by </w:t>
      </w:r>
      <w:r w:rsidRPr="00403FBE" w:rsidDel="00A960C3">
        <w:rPr>
          <w:rFonts w:cs="Arial"/>
          <w:color w:val="212529"/>
          <w:szCs w:val="28"/>
          <w:lang w:eastAsia="en-GB"/>
        </w:rPr>
        <w:t xml:space="preserve">coronavirus </w:t>
      </w:r>
      <w:r w:rsidR="00FC354F">
        <w:rPr>
          <w:rFonts w:cs="Arial"/>
          <w:color w:val="212529"/>
          <w:szCs w:val="28"/>
          <w:lang w:eastAsia="en-GB"/>
        </w:rPr>
        <w:t>(</w:t>
      </w:r>
      <w:r w:rsidR="00A960C3" w:rsidRPr="00403FBE">
        <w:rPr>
          <w:rFonts w:cs="Arial"/>
          <w:color w:val="212529"/>
          <w:szCs w:val="28"/>
          <w:lang w:eastAsia="en-GB"/>
        </w:rPr>
        <w:t>COVID-19</w:t>
      </w:r>
      <w:r w:rsidR="00FC354F">
        <w:rPr>
          <w:rFonts w:cs="Arial"/>
          <w:color w:val="212529"/>
          <w:szCs w:val="28"/>
          <w:lang w:eastAsia="en-GB"/>
        </w:rPr>
        <w:t>)</w:t>
      </w:r>
      <w:r w:rsidR="00A960C3" w:rsidRPr="00403FBE">
        <w:rPr>
          <w:rFonts w:cs="Arial"/>
          <w:color w:val="212529"/>
          <w:szCs w:val="28"/>
          <w:lang w:eastAsia="en-GB"/>
        </w:rPr>
        <w:t xml:space="preserve">, </w:t>
      </w:r>
      <w:r w:rsidRPr="00403FBE">
        <w:rPr>
          <w:rFonts w:cs="Arial"/>
          <w:color w:val="212529"/>
          <w:szCs w:val="28"/>
          <w:lang w:eastAsia="en-GB"/>
        </w:rPr>
        <w:t xml:space="preserve">including more generous universal credit, Employment Support Allowance and Business Continuity Loans where </w:t>
      </w:r>
      <w:r w:rsidR="00E32578" w:rsidRPr="00403FBE">
        <w:rPr>
          <w:rFonts w:cs="Arial"/>
          <w:color w:val="212529"/>
          <w:szCs w:val="28"/>
          <w:lang w:eastAsia="en-GB"/>
        </w:rPr>
        <w:t>you</w:t>
      </w:r>
      <w:r w:rsidRPr="00403FBE">
        <w:rPr>
          <w:rFonts w:cs="Arial"/>
          <w:color w:val="212529"/>
          <w:szCs w:val="28"/>
          <w:lang w:eastAsia="en-GB"/>
        </w:rPr>
        <w:t xml:space="preserve"> have a business bank account.</w:t>
      </w:r>
    </w:p>
    <w:p w14:paraId="5B378DFB" w14:textId="38BBEDFD" w:rsidR="0050691F" w:rsidRDefault="00B72582" w:rsidP="005259AD">
      <w:pPr>
        <w:pStyle w:val="ListParagraph"/>
        <w:widowControl/>
        <w:numPr>
          <w:ilvl w:val="0"/>
          <w:numId w:val="21"/>
        </w:numPr>
        <w:overflowPunct/>
        <w:autoSpaceDE/>
        <w:autoSpaceDN/>
        <w:adjustRightInd/>
        <w:spacing w:after="240" w:line="288" w:lineRule="auto"/>
        <w:textAlignment w:val="auto"/>
        <w:rPr>
          <w:rFonts w:cs="Arial"/>
          <w:color w:val="212529"/>
          <w:szCs w:val="28"/>
          <w:lang w:eastAsia="en-GB"/>
        </w:rPr>
      </w:pPr>
      <w:r w:rsidRPr="00403FBE">
        <w:rPr>
          <w:rFonts w:cs="Arial"/>
          <w:color w:val="212529"/>
          <w:szCs w:val="28"/>
          <w:lang w:eastAsia="en-GB"/>
        </w:rPr>
        <w:t>Income Tax payments due in July 2020 under the Self-Assessment system will be deferred to January 2021</w:t>
      </w:r>
      <w:r w:rsidR="00D9428D" w:rsidRPr="00403FBE">
        <w:rPr>
          <w:rFonts w:cs="Arial"/>
          <w:color w:val="212529"/>
          <w:szCs w:val="28"/>
          <w:lang w:eastAsia="en-GB"/>
        </w:rPr>
        <w:t>,</w:t>
      </w:r>
      <w:r w:rsidRPr="00403FBE">
        <w:rPr>
          <w:rFonts w:cs="Arial"/>
          <w:color w:val="212529"/>
          <w:szCs w:val="28"/>
          <w:lang w:eastAsia="en-GB"/>
        </w:rPr>
        <w:t xml:space="preserve"> so no penalties or interest for late payment will be charged in the deferral period.</w:t>
      </w:r>
      <w:r w:rsidR="004703E4">
        <w:rPr>
          <w:rFonts w:cs="Arial"/>
          <w:color w:val="212529"/>
          <w:szCs w:val="28"/>
          <w:lang w:eastAsia="en-GB"/>
        </w:rPr>
        <w:t xml:space="preserve"> You must make your second payment on account on or before 31 January 2021 if you choose to defer. </w:t>
      </w:r>
    </w:p>
    <w:p w14:paraId="49323354" w14:textId="40BC241F" w:rsidR="00EF48C0" w:rsidRPr="00EF48C0" w:rsidRDefault="00EF48C0" w:rsidP="00EF48C0">
      <w:pPr>
        <w:pStyle w:val="ListParagraph"/>
        <w:widowControl/>
        <w:numPr>
          <w:ilvl w:val="0"/>
          <w:numId w:val="21"/>
        </w:numPr>
        <w:overflowPunct/>
        <w:autoSpaceDE/>
        <w:autoSpaceDN/>
        <w:adjustRightInd/>
        <w:spacing w:after="240" w:line="288" w:lineRule="auto"/>
        <w:textAlignment w:val="auto"/>
        <w:rPr>
          <w:rFonts w:cs="Arial"/>
          <w:color w:val="212529"/>
          <w:szCs w:val="28"/>
          <w:lang w:eastAsia="en-GB"/>
        </w:rPr>
      </w:pPr>
      <w:r w:rsidRPr="00EF48C0">
        <w:rPr>
          <w:rFonts w:cs="Arial"/>
          <w:color w:val="212529"/>
          <w:szCs w:val="28"/>
          <w:lang w:eastAsia="en-GB"/>
        </w:rPr>
        <w:t>From 6 April the government increas</w:t>
      </w:r>
      <w:r w:rsidR="007F0EAC">
        <w:rPr>
          <w:rFonts w:cs="Arial"/>
          <w:color w:val="212529"/>
          <w:szCs w:val="28"/>
          <w:lang w:eastAsia="en-GB"/>
        </w:rPr>
        <w:t>ed</w:t>
      </w:r>
      <w:r w:rsidRPr="00EF48C0">
        <w:rPr>
          <w:rFonts w:cs="Arial"/>
          <w:color w:val="212529"/>
          <w:szCs w:val="28"/>
          <w:lang w:eastAsia="en-GB"/>
        </w:rPr>
        <w:t xml:space="preserve"> the </w:t>
      </w:r>
      <w:hyperlink r:id="rId10" w:anchor="what-makes-up-your-payment" w:history="1">
        <w:r w:rsidRPr="00EF48C0">
          <w:rPr>
            <w:rStyle w:val="Hyperlink"/>
            <w:rFonts w:cs="Arial"/>
            <w:szCs w:val="28"/>
            <w:lang w:eastAsia="en-GB"/>
          </w:rPr>
          <w:t>standard allowance</w:t>
        </w:r>
      </w:hyperlink>
      <w:r w:rsidRPr="00EF48C0">
        <w:rPr>
          <w:rFonts w:cs="Arial"/>
          <w:color w:val="212529"/>
          <w:szCs w:val="28"/>
          <w:lang w:eastAsia="en-GB"/>
        </w:rPr>
        <w:t xml:space="preserve"> in Universal Credit and the basic element in </w:t>
      </w:r>
      <w:hyperlink r:id="rId11" w:history="1">
        <w:r w:rsidRPr="00EF48C0">
          <w:rPr>
            <w:rStyle w:val="Hyperlink"/>
            <w:rFonts w:cs="Arial"/>
            <w:szCs w:val="28"/>
            <w:lang w:eastAsia="en-GB"/>
          </w:rPr>
          <w:t>Working Tax Credit</w:t>
        </w:r>
      </w:hyperlink>
      <w:r w:rsidRPr="00EF48C0">
        <w:rPr>
          <w:rFonts w:cs="Arial"/>
          <w:color w:val="212529"/>
          <w:szCs w:val="28"/>
          <w:lang w:eastAsia="en-GB"/>
        </w:rPr>
        <w:t xml:space="preserve"> for one year. Both </w:t>
      </w:r>
      <w:r w:rsidR="003674DC">
        <w:rPr>
          <w:rFonts w:cs="Arial"/>
          <w:color w:val="212529"/>
          <w:szCs w:val="28"/>
          <w:lang w:eastAsia="en-GB"/>
        </w:rPr>
        <w:t>have</w:t>
      </w:r>
      <w:r w:rsidRPr="00EF48C0">
        <w:rPr>
          <w:rFonts w:cs="Arial"/>
          <w:color w:val="212529"/>
          <w:szCs w:val="28"/>
          <w:lang w:eastAsia="en-GB"/>
        </w:rPr>
        <w:t xml:space="preserve"> increase by £20 per week on top of planned annual uprating. This appl</w:t>
      </w:r>
      <w:r w:rsidR="003674DC">
        <w:rPr>
          <w:rFonts w:cs="Arial"/>
          <w:color w:val="212529"/>
          <w:szCs w:val="28"/>
          <w:lang w:eastAsia="en-GB"/>
        </w:rPr>
        <w:t>ies</w:t>
      </w:r>
      <w:r w:rsidRPr="00EF48C0">
        <w:rPr>
          <w:rFonts w:cs="Arial"/>
          <w:color w:val="212529"/>
          <w:szCs w:val="28"/>
          <w:lang w:eastAsia="en-GB"/>
        </w:rPr>
        <w:t xml:space="preserve"> to all new and existing Universal Credit claimants and to existing Working Tax Credit claimants.</w:t>
      </w:r>
    </w:p>
    <w:p w14:paraId="329A8267" w14:textId="77777777" w:rsidR="00347418" w:rsidRPr="00403FBE" w:rsidRDefault="00347418" w:rsidP="00065D60">
      <w:pPr>
        <w:pStyle w:val="Heading2"/>
        <w:keepLines w:val="0"/>
        <w:widowControl/>
        <w:overflowPunct/>
        <w:autoSpaceDE/>
        <w:autoSpaceDN/>
        <w:adjustRightInd/>
        <w:textAlignment w:val="auto"/>
        <w:rPr>
          <w:rFonts w:cs="Arial"/>
          <w:color w:val="104F75"/>
          <w:kern w:val="0"/>
          <w:sz w:val="32"/>
          <w:szCs w:val="32"/>
          <w:lang w:eastAsia="en-GB"/>
        </w:rPr>
      </w:pPr>
      <w:r w:rsidRPr="00403FBE">
        <w:rPr>
          <w:rFonts w:cs="Arial"/>
          <w:color w:val="104F75"/>
          <w:kern w:val="0"/>
          <w:sz w:val="32"/>
          <w:szCs w:val="32"/>
          <w:lang w:eastAsia="en-GB"/>
        </w:rPr>
        <w:lastRenderedPageBreak/>
        <w:t>Your questions answered:</w:t>
      </w:r>
    </w:p>
    <w:p w14:paraId="69C67A28" w14:textId="0B50DD7F" w:rsidR="00131ED5" w:rsidRPr="00403FBE" w:rsidRDefault="000B4E84" w:rsidP="00ED6B32">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 xml:space="preserve">Q: </w:t>
      </w:r>
      <w:r w:rsidR="00131ED5" w:rsidRPr="00403FBE">
        <w:rPr>
          <w:rFonts w:cs="Arial"/>
          <w:b/>
          <w:bCs/>
          <w:color w:val="104F75"/>
          <w:szCs w:val="24"/>
          <w:lang w:eastAsia="en-GB"/>
        </w:rPr>
        <w:t xml:space="preserve">What does </w:t>
      </w:r>
      <w:r w:rsidR="00790B73" w:rsidRPr="00403FBE">
        <w:rPr>
          <w:rFonts w:cs="Arial"/>
          <w:b/>
          <w:bCs/>
          <w:color w:val="104F75"/>
          <w:szCs w:val="24"/>
          <w:lang w:eastAsia="en-GB"/>
        </w:rPr>
        <w:t xml:space="preserve">all </w:t>
      </w:r>
      <w:r w:rsidR="00131ED5" w:rsidRPr="00403FBE">
        <w:rPr>
          <w:rFonts w:cs="Arial"/>
          <w:b/>
          <w:bCs/>
          <w:color w:val="104F75"/>
          <w:szCs w:val="24"/>
          <w:lang w:eastAsia="en-GB"/>
        </w:rPr>
        <w:t>this mean?</w:t>
      </w:r>
    </w:p>
    <w:p w14:paraId="7E494C3C" w14:textId="42C7182C" w:rsidR="00131ED5" w:rsidRPr="00403FBE" w:rsidRDefault="00640964" w:rsidP="00F06C41">
      <w:pPr>
        <w:widowControl/>
        <w:overflowPunct/>
        <w:autoSpaceDE/>
        <w:autoSpaceDN/>
        <w:adjustRightInd/>
        <w:spacing w:after="120" w:line="288" w:lineRule="auto"/>
        <w:textAlignment w:val="auto"/>
        <w:rPr>
          <w:rFonts w:cs="Arial"/>
        </w:rPr>
      </w:pPr>
      <w:r w:rsidRPr="00403FBE">
        <w:rPr>
          <w:rFonts w:cs="Arial"/>
          <w:b/>
          <w:bCs/>
          <w:color w:val="104F75"/>
          <w:szCs w:val="24"/>
          <w:lang w:eastAsia="en-GB"/>
        </w:rPr>
        <w:t xml:space="preserve">A: </w:t>
      </w:r>
      <w:r w:rsidR="00131ED5" w:rsidRPr="00403FBE">
        <w:rPr>
          <w:rFonts w:cs="Arial"/>
        </w:rPr>
        <w:t xml:space="preserve">It means that </w:t>
      </w:r>
      <w:r w:rsidR="001704A1" w:rsidRPr="00403FBE">
        <w:rPr>
          <w:rFonts w:cs="Arial"/>
        </w:rPr>
        <w:t xml:space="preserve">if you are </w:t>
      </w:r>
      <w:r w:rsidR="00131ED5" w:rsidRPr="00403FBE">
        <w:rPr>
          <w:rFonts w:cs="Arial"/>
        </w:rPr>
        <w:t xml:space="preserve">eligible to benefit from the new Self-Employed Income Support Scheme </w:t>
      </w:r>
      <w:r w:rsidR="001704A1" w:rsidRPr="00403FBE">
        <w:rPr>
          <w:rFonts w:cs="Arial"/>
          <w:bCs/>
          <w:color w:val="000000" w:themeColor="text1"/>
        </w:rPr>
        <w:t>you</w:t>
      </w:r>
      <w:r w:rsidR="001704A1" w:rsidRPr="00403FBE">
        <w:rPr>
          <w:rFonts w:cs="Arial"/>
        </w:rPr>
        <w:t xml:space="preserve"> </w:t>
      </w:r>
      <w:r w:rsidR="00131ED5" w:rsidRPr="00403FBE">
        <w:rPr>
          <w:rFonts w:cs="Arial"/>
        </w:rPr>
        <w:t xml:space="preserve">will receive a </w:t>
      </w:r>
      <w:r w:rsidR="000B72B1">
        <w:rPr>
          <w:rFonts w:cs="Arial"/>
        </w:rPr>
        <w:t>taxable</w:t>
      </w:r>
      <w:r w:rsidR="00131ED5" w:rsidRPr="00403FBE">
        <w:rPr>
          <w:rFonts w:cs="Arial"/>
        </w:rPr>
        <w:t xml:space="preserve"> grant worth 80% of</w:t>
      </w:r>
      <w:r w:rsidR="001704A1" w:rsidRPr="00403FBE">
        <w:rPr>
          <w:rFonts w:cs="Arial"/>
        </w:rPr>
        <w:t xml:space="preserve"> your</w:t>
      </w:r>
      <w:r w:rsidR="00131ED5" w:rsidRPr="00403FBE">
        <w:rPr>
          <w:rFonts w:cs="Arial"/>
        </w:rPr>
        <w:t xml:space="preserve"> average monthly trading profit over the last 3 years. This covers 95% of people who receive the</w:t>
      </w:r>
      <w:r w:rsidR="00B47120" w:rsidRPr="00403FBE">
        <w:rPr>
          <w:rFonts w:cs="Arial"/>
        </w:rPr>
        <w:t xml:space="preserve"> </w:t>
      </w:r>
      <w:r w:rsidR="00131ED5" w:rsidRPr="00403FBE">
        <w:rPr>
          <w:rFonts w:cs="Arial"/>
        </w:rPr>
        <w:t>majority of their income from self-employment.</w:t>
      </w:r>
    </w:p>
    <w:p w14:paraId="5CFE95BA" w14:textId="77777777" w:rsidR="00131ED5" w:rsidRPr="00403FBE" w:rsidRDefault="000B4E84" w:rsidP="00ED6B32">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 xml:space="preserve">Q: </w:t>
      </w:r>
      <w:r w:rsidR="00131ED5" w:rsidRPr="00403FBE">
        <w:rPr>
          <w:rFonts w:cs="Arial"/>
          <w:b/>
          <w:bCs/>
          <w:color w:val="104F75"/>
          <w:szCs w:val="24"/>
          <w:lang w:eastAsia="en-GB"/>
        </w:rPr>
        <w:t>What sort of jobs does this cover?</w:t>
      </w:r>
    </w:p>
    <w:p w14:paraId="2DC2EB32" w14:textId="34A1C6C7" w:rsidR="00131ED5" w:rsidRPr="00403FBE" w:rsidRDefault="00640964" w:rsidP="00F9371C">
      <w:pPr>
        <w:pStyle w:val="DeptBullets"/>
        <w:numPr>
          <w:ilvl w:val="0"/>
          <w:numId w:val="0"/>
        </w:numPr>
        <w:spacing w:after="120" w:line="288" w:lineRule="auto"/>
        <w:rPr>
          <w:rFonts w:cs="Arial"/>
        </w:rPr>
      </w:pPr>
      <w:r w:rsidRPr="00403FBE">
        <w:rPr>
          <w:rFonts w:cs="Arial"/>
          <w:b/>
          <w:bCs/>
          <w:color w:val="104F75"/>
          <w:szCs w:val="24"/>
          <w:lang w:eastAsia="en-GB"/>
        </w:rPr>
        <w:t xml:space="preserve">A: </w:t>
      </w:r>
      <w:r w:rsidR="00131ED5" w:rsidRPr="00403FBE">
        <w:rPr>
          <w:rFonts w:cs="Arial"/>
        </w:rPr>
        <w:t>We know that some of these jobs includes: Cleaners, Plumbers, Electricians, Musicians, Hairdressers</w:t>
      </w:r>
      <w:r w:rsidR="00FB6DEA" w:rsidRPr="00403FBE">
        <w:rPr>
          <w:rFonts w:cs="Arial"/>
        </w:rPr>
        <w:t>, providing courier service,</w:t>
      </w:r>
      <w:r w:rsidR="00F11355" w:rsidRPr="00403FBE">
        <w:rPr>
          <w:rFonts w:cs="Arial"/>
        </w:rPr>
        <w:t xml:space="preserve"> jobs found through website</w:t>
      </w:r>
      <w:r w:rsidR="005F623E" w:rsidRPr="00403FBE">
        <w:rPr>
          <w:rFonts w:cs="Arial"/>
        </w:rPr>
        <w:t>s or apps, provision of transport or food delivery service</w:t>
      </w:r>
      <w:r w:rsidR="00D67B9F" w:rsidRPr="00403FBE">
        <w:rPr>
          <w:rFonts w:cs="Arial"/>
        </w:rPr>
        <w:t xml:space="preserve"> and freelancing platforms like Deliveroo</w:t>
      </w:r>
      <w:r w:rsidR="009338A4" w:rsidRPr="00403FBE">
        <w:rPr>
          <w:rFonts w:cs="Arial"/>
        </w:rPr>
        <w:t>,</w:t>
      </w:r>
      <w:r w:rsidR="00131ED5" w:rsidRPr="00403FBE">
        <w:rPr>
          <w:rFonts w:cs="Arial"/>
        </w:rPr>
        <w:t xml:space="preserve"> among many others. </w:t>
      </w:r>
    </w:p>
    <w:p w14:paraId="29C5A2D9" w14:textId="357F6677" w:rsidR="00803852" w:rsidRPr="00403FBE" w:rsidRDefault="000B4E84" w:rsidP="00ED6B32">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 xml:space="preserve">Q: </w:t>
      </w:r>
      <w:r w:rsidR="00803852" w:rsidRPr="00403FBE">
        <w:rPr>
          <w:rFonts w:cs="Arial"/>
          <w:b/>
          <w:bCs/>
          <w:color w:val="104F75"/>
          <w:szCs w:val="24"/>
          <w:lang w:eastAsia="en-GB"/>
        </w:rPr>
        <w:t>Who can apply</w:t>
      </w:r>
      <w:r w:rsidR="00056DAB" w:rsidRPr="00403FBE">
        <w:rPr>
          <w:rFonts w:cs="Arial"/>
          <w:b/>
          <w:bCs/>
          <w:color w:val="104F75"/>
          <w:szCs w:val="24"/>
          <w:lang w:eastAsia="en-GB"/>
        </w:rPr>
        <w:t xml:space="preserve"> for this support</w:t>
      </w:r>
      <w:r w:rsidR="00803852" w:rsidRPr="00403FBE">
        <w:rPr>
          <w:rFonts w:cs="Arial"/>
          <w:b/>
          <w:bCs/>
          <w:color w:val="104F75"/>
          <w:szCs w:val="24"/>
          <w:lang w:eastAsia="en-GB"/>
        </w:rPr>
        <w:t>?</w:t>
      </w:r>
      <w:r w:rsidR="00056DAB" w:rsidRPr="00403FBE">
        <w:rPr>
          <w:rFonts w:cs="Arial"/>
          <w:b/>
          <w:bCs/>
          <w:color w:val="104F75"/>
          <w:szCs w:val="24"/>
          <w:lang w:eastAsia="en-GB"/>
        </w:rPr>
        <w:t xml:space="preserve"> </w:t>
      </w:r>
    </w:p>
    <w:p w14:paraId="1E0535D4" w14:textId="511BFB97" w:rsidR="00803852" w:rsidRPr="00403FBE" w:rsidRDefault="00640964" w:rsidP="00134D99">
      <w:pPr>
        <w:widowControl/>
        <w:overflowPunct/>
        <w:autoSpaceDE/>
        <w:autoSpaceDN/>
        <w:adjustRightInd/>
        <w:spacing w:after="240" w:line="288" w:lineRule="auto"/>
        <w:contextualSpacing/>
        <w:textAlignment w:val="auto"/>
        <w:rPr>
          <w:rFonts w:cs="Arial"/>
          <w:szCs w:val="24"/>
          <w:lang w:eastAsia="en-GB"/>
        </w:rPr>
      </w:pPr>
      <w:r w:rsidRPr="00403FBE">
        <w:rPr>
          <w:rFonts w:cs="Arial"/>
          <w:b/>
          <w:bCs/>
          <w:color w:val="104F75"/>
          <w:szCs w:val="24"/>
          <w:lang w:eastAsia="en-GB"/>
        </w:rPr>
        <w:t xml:space="preserve">A: </w:t>
      </w:r>
      <w:r w:rsidR="00803852" w:rsidRPr="00403FBE">
        <w:rPr>
          <w:rFonts w:cs="Arial"/>
          <w:szCs w:val="24"/>
          <w:lang w:eastAsia="en-GB"/>
        </w:rPr>
        <w:t xml:space="preserve">You can </w:t>
      </w:r>
      <w:r w:rsidR="000B72B1">
        <w:rPr>
          <w:rFonts w:cs="Arial"/>
          <w:szCs w:val="24"/>
          <w:lang w:eastAsia="en-GB"/>
        </w:rPr>
        <w:t>claim</w:t>
      </w:r>
      <w:r w:rsidR="00803852" w:rsidRPr="00403FBE">
        <w:rPr>
          <w:rFonts w:cs="Arial"/>
          <w:szCs w:val="24"/>
          <w:lang w:eastAsia="en-GB"/>
        </w:rPr>
        <w:t xml:space="preserve"> if you’re a self-employed individual or a member of a partnership and </w:t>
      </w:r>
      <w:r w:rsidR="000B72B1">
        <w:rPr>
          <w:rFonts w:cs="Arial"/>
          <w:szCs w:val="24"/>
          <w:lang w:eastAsia="en-GB"/>
        </w:rPr>
        <w:t>all of the following apply</w:t>
      </w:r>
      <w:r w:rsidR="00803852" w:rsidRPr="00403FBE">
        <w:rPr>
          <w:rFonts w:cs="Arial"/>
          <w:szCs w:val="24"/>
          <w:lang w:eastAsia="en-GB"/>
        </w:rPr>
        <w:t>:</w:t>
      </w:r>
    </w:p>
    <w:p w14:paraId="59E1D805" w14:textId="77777777" w:rsidR="000B72B1" w:rsidRPr="003C3564" w:rsidRDefault="000B72B1" w:rsidP="000B72B1">
      <w:pPr>
        <w:widowControl/>
        <w:numPr>
          <w:ilvl w:val="0"/>
          <w:numId w:val="21"/>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you traded in the tax year 2018 to 2019 and submitted your Self Assessment tax return on or before 23 April 2020 for that year</w:t>
      </w:r>
    </w:p>
    <w:p w14:paraId="48291ADF" w14:textId="77777777" w:rsidR="000B72B1" w:rsidRPr="003C3564" w:rsidRDefault="000B72B1" w:rsidP="000B72B1">
      <w:pPr>
        <w:widowControl/>
        <w:numPr>
          <w:ilvl w:val="0"/>
          <w:numId w:val="21"/>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lastRenderedPageBreak/>
        <w:t>you traded in the tax year 2019 to 2020</w:t>
      </w:r>
    </w:p>
    <w:p w14:paraId="6BF8BBCB" w14:textId="77777777" w:rsidR="000B72B1" w:rsidRPr="003C3564" w:rsidRDefault="000B72B1" w:rsidP="000B72B1">
      <w:pPr>
        <w:widowControl/>
        <w:numPr>
          <w:ilvl w:val="0"/>
          <w:numId w:val="21"/>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you intend to continue to trade in the tax year 2020 to 2021</w:t>
      </w:r>
    </w:p>
    <w:p w14:paraId="40495255" w14:textId="45AAD307" w:rsidR="000B72B1" w:rsidRPr="003C3564" w:rsidRDefault="000B72B1" w:rsidP="000B72B1">
      <w:pPr>
        <w:widowControl/>
        <w:numPr>
          <w:ilvl w:val="0"/>
          <w:numId w:val="21"/>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you carry on a trade which has been adversely affected by coronavirus</w:t>
      </w:r>
    </w:p>
    <w:p w14:paraId="2FAB19A4" w14:textId="70147B8E" w:rsidR="000B72B1" w:rsidRPr="003C3564" w:rsidRDefault="00946D43" w:rsidP="000B72B1">
      <w:pPr>
        <w:pStyle w:val="NormalWeb"/>
        <w:rPr>
          <w:rFonts w:ascii="Arial" w:hAnsi="Arial" w:cs="Arial"/>
          <w:lang w:val="en"/>
        </w:rPr>
      </w:pPr>
      <w:r>
        <w:rPr>
          <w:rFonts w:ascii="Arial" w:hAnsi="Arial" w:cs="Arial"/>
          <w:lang w:val="en"/>
        </w:rPr>
        <w:t>To note - y</w:t>
      </w:r>
      <w:r w:rsidR="000B72B1" w:rsidRPr="003C3564">
        <w:rPr>
          <w:rFonts w:ascii="Arial" w:hAnsi="Arial" w:cs="Arial"/>
          <w:lang w:val="en"/>
        </w:rPr>
        <w:t>our business could be adversely affected by coronavirus if, for example:</w:t>
      </w:r>
    </w:p>
    <w:p w14:paraId="52037681" w14:textId="77777777" w:rsidR="000B72B1" w:rsidRDefault="000B72B1" w:rsidP="000B72B1">
      <w:pPr>
        <w:widowControl/>
        <w:numPr>
          <w:ilvl w:val="0"/>
          <w:numId w:val="32"/>
        </w:numPr>
        <w:overflowPunct/>
        <w:autoSpaceDE/>
        <w:autoSpaceDN/>
        <w:adjustRightInd/>
        <w:spacing w:before="100" w:beforeAutospacing="1" w:after="100" w:afterAutospacing="1"/>
        <w:textAlignment w:val="auto"/>
        <w:rPr>
          <w:lang w:val="en"/>
        </w:rPr>
      </w:pPr>
      <w:r>
        <w:rPr>
          <w:lang w:val="en"/>
        </w:rPr>
        <w:t xml:space="preserve">you’re unable to work because you: </w:t>
      </w:r>
    </w:p>
    <w:p w14:paraId="69E6091A" w14:textId="77777777" w:rsidR="000B72B1" w:rsidRDefault="000B72B1" w:rsidP="000B72B1">
      <w:pPr>
        <w:widowControl/>
        <w:numPr>
          <w:ilvl w:val="1"/>
          <w:numId w:val="32"/>
        </w:numPr>
        <w:overflowPunct/>
        <w:autoSpaceDE/>
        <w:autoSpaceDN/>
        <w:adjustRightInd/>
        <w:spacing w:before="100" w:beforeAutospacing="1" w:after="100" w:afterAutospacing="1"/>
        <w:textAlignment w:val="auto"/>
        <w:rPr>
          <w:lang w:val="en"/>
        </w:rPr>
      </w:pPr>
      <w:r>
        <w:rPr>
          <w:lang w:val="en"/>
        </w:rPr>
        <w:t xml:space="preserve">are </w:t>
      </w:r>
      <w:hyperlink r:id="rId12" w:anchor="what-is-shielding" w:history="1">
        <w:r>
          <w:rPr>
            <w:rStyle w:val="Hyperlink"/>
            <w:lang w:val="en"/>
          </w:rPr>
          <w:t>shielding</w:t>
        </w:r>
      </w:hyperlink>
      <w:r>
        <w:rPr>
          <w:lang w:val="en"/>
        </w:rPr>
        <w:t xml:space="preserve"> </w:t>
      </w:r>
    </w:p>
    <w:p w14:paraId="38F82D45" w14:textId="77777777" w:rsidR="000B72B1" w:rsidRDefault="000B72B1" w:rsidP="000B72B1">
      <w:pPr>
        <w:widowControl/>
        <w:numPr>
          <w:ilvl w:val="1"/>
          <w:numId w:val="32"/>
        </w:numPr>
        <w:overflowPunct/>
        <w:autoSpaceDE/>
        <w:autoSpaceDN/>
        <w:adjustRightInd/>
        <w:spacing w:before="100" w:beforeAutospacing="1" w:after="100" w:afterAutospacing="1"/>
        <w:textAlignment w:val="auto"/>
        <w:rPr>
          <w:lang w:val="en"/>
        </w:rPr>
      </w:pPr>
      <w:r>
        <w:rPr>
          <w:lang w:val="en"/>
        </w:rPr>
        <w:t>are self-isolating</w:t>
      </w:r>
    </w:p>
    <w:p w14:paraId="23ED8F74" w14:textId="77777777" w:rsidR="000B72B1" w:rsidRDefault="000B72B1" w:rsidP="000B72B1">
      <w:pPr>
        <w:widowControl/>
        <w:numPr>
          <w:ilvl w:val="1"/>
          <w:numId w:val="32"/>
        </w:numPr>
        <w:overflowPunct/>
        <w:autoSpaceDE/>
        <w:autoSpaceDN/>
        <w:adjustRightInd/>
        <w:spacing w:before="100" w:beforeAutospacing="1" w:after="100" w:afterAutospacing="1"/>
        <w:textAlignment w:val="auto"/>
        <w:rPr>
          <w:lang w:val="en"/>
        </w:rPr>
      </w:pPr>
      <w:r>
        <w:rPr>
          <w:lang w:val="en"/>
        </w:rPr>
        <w:t>are on sick leave because of coronavirus</w:t>
      </w:r>
    </w:p>
    <w:p w14:paraId="7E51E4CB" w14:textId="71285B6A" w:rsidR="005E387E" w:rsidRPr="002A0DEF" w:rsidRDefault="000B72B1" w:rsidP="002B1139">
      <w:pPr>
        <w:widowControl/>
        <w:numPr>
          <w:ilvl w:val="1"/>
          <w:numId w:val="32"/>
        </w:numPr>
        <w:overflowPunct/>
        <w:autoSpaceDE/>
        <w:autoSpaceDN/>
        <w:adjustRightInd/>
        <w:spacing w:before="100" w:beforeAutospacing="1" w:after="100" w:afterAutospacing="1"/>
        <w:textAlignment w:val="auto"/>
        <w:rPr>
          <w:lang w:val="en"/>
        </w:rPr>
      </w:pPr>
      <w:r w:rsidRPr="002A0DEF">
        <w:rPr>
          <w:lang w:val="en"/>
        </w:rPr>
        <w:t>have caring responsibilities because of coronavirus</w:t>
      </w:r>
    </w:p>
    <w:p w14:paraId="3698B7F1" w14:textId="2BABBAED" w:rsidR="000B72B1" w:rsidRDefault="000B72B1" w:rsidP="000B72B1">
      <w:pPr>
        <w:widowControl/>
        <w:numPr>
          <w:ilvl w:val="0"/>
          <w:numId w:val="32"/>
        </w:numPr>
        <w:overflowPunct/>
        <w:autoSpaceDE/>
        <w:autoSpaceDN/>
        <w:adjustRightInd/>
        <w:spacing w:before="100" w:beforeAutospacing="1" w:after="100" w:afterAutospacing="1"/>
        <w:textAlignment w:val="auto"/>
        <w:rPr>
          <w:lang w:val="en"/>
        </w:rPr>
      </w:pPr>
      <w:r>
        <w:rPr>
          <w:lang w:val="en"/>
        </w:rPr>
        <w:t xml:space="preserve">you’ve had to scale down or temporarily stop trading because: </w:t>
      </w:r>
    </w:p>
    <w:p w14:paraId="1BD55C37" w14:textId="77777777" w:rsidR="000B72B1" w:rsidRDefault="000B72B1" w:rsidP="000B72B1">
      <w:pPr>
        <w:widowControl/>
        <w:numPr>
          <w:ilvl w:val="1"/>
          <w:numId w:val="32"/>
        </w:numPr>
        <w:overflowPunct/>
        <w:autoSpaceDE/>
        <w:autoSpaceDN/>
        <w:adjustRightInd/>
        <w:spacing w:before="100" w:beforeAutospacing="1" w:after="100" w:afterAutospacing="1"/>
        <w:textAlignment w:val="auto"/>
        <w:rPr>
          <w:lang w:val="en"/>
        </w:rPr>
      </w:pPr>
      <w:r>
        <w:rPr>
          <w:lang w:val="en"/>
        </w:rPr>
        <w:t>your supply chain has been interrupted</w:t>
      </w:r>
    </w:p>
    <w:p w14:paraId="633F5E47" w14:textId="77777777" w:rsidR="000B72B1" w:rsidRDefault="000B72B1" w:rsidP="000B72B1">
      <w:pPr>
        <w:widowControl/>
        <w:numPr>
          <w:ilvl w:val="1"/>
          <w:numId w:val="32"/>
        </w:numPr>
        <w:overflowPunct/>
        <w:autoSpaceDE/>
        <w:autoSpaceDN/>
        <w:adjustRightInd/>
        <w:spacing w:before="100" w:beforeAutospacing="1" w:after="100" w:afterAutospacing="1"/>
        <w:textAlignment w:val="auto"/>
        <w:rPr>
          <w:lang w:val="en"/>
        </w:rPr>
      </w:pPr>
      <w:r>
        <w:rPr>
          <w:lang w:val="en"/>
        </w:rPr>
        <w:t>you have fewer or no customers or clients</w:t>
      </w:r>
    </w:p>
    <w:p w14:paraId="5EE171CD" w14:textId="244AAD91" w:rsidR="000B72B1" w:rsidRPr="005E387E" w:rsidRDefault="000B72B1" w:rsidP="005E387E">
      <w:pPr>
        <w:widowControl/>
        <w:numPr>
          <w:ilvl w:val="1"/>
          <w:numId w:val="32"/>
        </w:numPr>
        <w:overflowPunct/>
        <w:autoSpaceDE/>
        <w:autoSpaceDN/>
        <w:adjustRightInd/>
        <w:spacing w:before="100" w:beforeAutospacing="1" w:after="100" w:afterAutospacing="1"/>
        <w:textAlignment w:val="auto"/>
        <w:rPr>
          <w:lang w:val="en"/>
        </w:rPr>
      </w:pPr>
      <w:r>
        <w:rPr>
          <w:lang w:val="en"/>
        </w:rPr>
        <w:t>your staff are unable to come in to work</w:t>
      </w:r>
    </w:p>
    <w:p w14:paraId="456E94A6" w14:textId="4E60FC90" w:rsidR="000B72B1" w:rsidRPr="000B72B1" w:rsidRDefault="000B72B1" w:rsidP="002A0DEF">
      <w:pPr>
        <w:pStyle w:val="NormalWeb"/>
        <w:rPr>
          <w:rFonts w:ascii="Arial" w:hAnsi="Arial" w:cs="Arial"/>
          <w:lang w:val="en"/>
        </w:rPr>
      </w:pPr>
      <w:r w:rsidRPr="003C3564">
        <w:rPr>
          <w:rFonts w:ascii="Arial" w:hAnsi="Arial" w:cs="Arial"/>
          <w:lang w:val="en"/>
        </w:rPr>
        <w:t xml:space="preserve">To work out your eligibility </w:t>
      </w:r>
      <w:r w:rsidR="005E387E">
        <w:rPr>
          <w:rFonts w:ascii="Arial" w:hAnsi="Arial" w:cs="Arial"/>
          <w:lang w:val="en"/>
        </w:rPr>
        <w:t>HMRC</w:t>
      </w:r>
      <w:r w:rsidRPr="003C3564">
        <w:rPr>
          <w:rFonts w:ascii="Arial" w:hAnsi="Arial" w:cs="Arial"/>
          <w:lang w:val="en"/>
        </w:rPr>
        <w:t xml:space="preserve"> will first look at your 2018 to 2019 Self Assessment tax return. Your trading profits must be no more than £50,000 and at least equal to your non-trading income.</w:t>
      </w:r>
      <w:r w:rsidR="00441CB0">
        <w:rPr>
          <w:rFonts w:ascii="Arial" w:hAnsi="Arial" w:cs="Arial"/>
          <w:lang w:val="en"/>
        </w:rPr>
        <w:t xml:space="preserve"> </w:t>
      </w:r>
      <w:r w:rsidRPr="003C3564">
        <w:rPr>
          <w:rFonts w:ascii="Arial" w:hAnsi="Arial" w:cs="Arial"/>
          <w:lang w:val="en"/>
        </w:rPr>
        <w:t xml:space="preserve">If you’re not eligible based on the 2018 to 2019 Self Assessment tax return, </w:t>
      </w:r>
      <w:r w:rsidR="005E387E">
        <w:rPr>
          <w:rFonts w:ascii="Arial" w:hAnsi="Arial" w:cs="Arial"/>
          <w:lang w:val="en"/>
        </w:rPr>
        <w:t>HMRC</w:t>
      </w:r>
      <w:r w:rsidRPr="003C3564">
        <w:rPr>
          <w:rFonts w:ascii="Arial" w:hAnsi="Arial" w:cs="Arial"/>
          <w:lang w:val="en"/>
        </w:rPr>
        <w:t xml:space="preserve"> will then look at the tax years 2016 to 2017, 2017 to 2018, and 2018 to 2019.</w:t>
      </w:r>
    </w:p>
    <w:p w14:paraId="2A873C84" w14:textId="4877108A" w:rsidR="004141D8" w:rsidRPr="00403FBE" w:rsidRDefault="000B4E84" w:rsidP="00ED6B32">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lastRenderedPageBreak/>
        <w:t xml:space="preserve">Q: </w:t>
      </w:r>
      <w:r w:rsidR="004141D8" w:rsidRPr="00403FBE">
        <w:rPr>
          <w:rFonts w:cs="Arial"/>
          <w:b/>
          <w:bCs/>
          <w:color w:val="104F75"/>
          <w:szCs w:val="24"/>
          <w:lang w:eastAsia="en-GB"/>
        </w:rPr>
        <w:t xml:space="preserve">I </w:t>
      </w:r>
      <w:r w:rsidR="00BF4E06" w:rsidRPr="00403FBE">
        <w:rPr>
          <w:rFonts w:cs="Arial"/>
          <w:b/>
          <w:bCs/>
          <w:color w:val="104F75"/>
          <w:szCs w:val="24"/>
          <w:lang w:eastAsia="en-GB"/>
        </w:rPr>
        <w:t>am self</w:t>
      </w:r>
      <w:r w:rsidR="00FC293A" w:rsidRPr="00403FBE">
        <w:rPr>
          <w:rFonts w:cs="Arial"/>
          <w:b/>
          <w:bCs/>
          <w:color w:val="104F75"/>
          <w:szCs w:val="24"/>
          <w:lang w:eastAsia="en-GB"/>
        </w:rPr>
        <w:t>-</w:t>
      </w:r>
      <w:r w:rsidR="00BF4E06" w:rsidRPr="00403FBE">
        <w:rPr>
          <w:rFonts w:cs="Arial"/>
          <w:b/>
          <w:bCs/>
          <w:color w:val="104F75"/>
          <w:szCs w:val="24"/>
          <w:lang w:eastAsia="en-GB"/>
        </w:rPr>
        <w:t xml:space="preserve">employed but I </w:t>
      </w:r>
      <w:r w:rsidR="004141D8" w:rsidRPr="00403FBE">
        <w:rPr>
          <w:rFonts w:cs="Arial"/>
          <w:b/>
          <w:bCs/>
          <w:color w:val="104F75"/>
          <w:szCs w:val="24"/>
          <w:lang w:eastAsia="en-GB"/>
        </w:rPr>
        <w:t>did not submit my Tax Self-Assessment tax return for the year 2018/2019</w:t>
      </w:r>
      <w:r w:rsidR="00F37AFC" w:rsidRPr="00403FBE">
        <w:rPr>
          <w:rFonts w:cs="Arial"/>
          <w:b/>
          <w:color w:val="104F75"/>
          <w:szCs w:val="24"/>
          <w:lang w:eastAsia="en-GB"/>
        </w:rPr>
        <w:t>.</w:t>
      </w:r>
      <w:r w:rsidR="00F37AFC" w:rsidRPr="00403FBE">
        <w:rPr>
          <w:rFonts w:cs="Arial"/>
          <w:b/>
          <w:bCs/>
          <w:color w:val="104F75"/>
          <w:szCs w:val="24"/>
          <w:lang w:eastAsia="en-GB"/>
        </w:rPr>
        <w:t xml:space="preserve"> Can I still get this support</w:t>
      </w:r>
      <w:r w:rsidR="004141D8" w:rsidRPr="00403FBE">
        <w:rPr>
          <w:rFonts w:cs="Arial"/>
          <w:b/>
          <w:bCs/>
          <w:color w:val="104F75"/>
          <w:szCs w:val="24"/>
          <w:lang w:eastAsia="en-GB"/>
        </w:rPr>
        <w:t>?</w:t>
      </w:r>
    </w:p>
    <w:p w14:paraId="7145FCC5" w14:textId="2BF12094" w:rsidR="00514C84" w:rsidRDefault="00640964" w:rsidP="00803852">
      <w:pPr>
        <w:widowControl/>
        <w:overflowPunct/>
        <w:autoSpaceDE/>
        <w:autoSpaceDN/>
        <w:adjustRightInd/>
        <w:spacing w:before="100" w:beforeAutospacing="1" w:after="100" w:afterAutospacing="1"/>
        <w:textAlignment w:val="auto"/>
        <w:rPr>
          <w:lang w:val="en"/>
        </w:rPr>
      </w:pPr>
      <w:r w:rsidRPr="00403FBE">
        <w:rPr>
          <w:rFonts w:cs="Arial"/>
          <w:b/>
          <w:bCs/>
          <w:color w:val="104F75"/>
          <w:szCs w:val="24"/>
          <w:lang w:eastAsia="en-GB"/>
        </w:rPr>
        <w:t>A:</w:t>
      </w:r>
      <w:r w:rsidR="005E387E">
        <w:rPr>
          <w:rFonts w:cs="Arial"/>
          <w:b/>
          <w:bCs/>
          <w:color w:val="104F75"/>
          <w:szCs w:val="24"/>
          <w:lang w:eastAsia="en-GB"/>
        </w:rPr>
        <w:t xml:space="preserve"> </w:t>
      </w:r>
      <w:r w:rsidR="00514C84">
        <w:rPr>
          <w:lang w:val="en"/>
        </w:rPr>
        <w:t>If you did not submit your Self Assessment tax return for the tax year 2018 to 2019 on or before 23 April 2020 you will not be able to claim. Claims based on late returns submitted between 26 March 2020 and 23 April 2020 will be subject to additional anti-fraud checks by HMRC.</w:t>
      </w:r>
    </w:p>
    <w:p w14:paraId="4151FD82" w14:textId="70CAA48B" w:rsidR="00514C84" w:rsidRPr="003C3564" w:rsidRDefault="00514C84" w:rsidP="00514C84">
      <w:pPr>
        <w:widowControl/>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When working out your eligibility or amount of the grant</w:t>
      </w:r>
      <w:r w:rsidR="006E5181">
        <w:rPr>
          <w:rFonts w:cs="Arial"/>
          <w:szCs w:val="24"/>
          <w:lang w:val="en" w:eastAsia="en-GB"/>
        </w:rPr>
        <w:t>,</w:t>
      </w:r>
      <w:r w:rsidRPr="003C3564">
        <w:rPr>
          <w:rFonts w:cs="Arial"/>
          <w:szCs w:val="24"/>
          <w:lang w:val="en" w:eastAsia="en-GB"/>
        </w:rPr>
        <w:t xml:space="preserve"> HMRC will not take into account Self Assessment tax returns for the tax years 2016 to 2017 or 2017 to 2018 if they are submitted after 23 April 2020.</w:t>
      </w:r>
      <w:r w:rsidR="00622566">
        <w:rPr>
          <w:rFonts w:cs="Arial"/>
          <w:szCs w:val="24"/>
          <w:lang w:val="en" w:eastAsia="en-GB"/>
        </w:rPr>
        <w:t xml:space="preserve"> </w:t>
      </w:r>
    </w:p>
    <w:p w14:paraId="63D5F84D" w14:textId="29B7EF26" w:rsidR="00514C84" w:rsidRPr="005E387E" w:rsidRDefault="00514C84" w:rsidP="00803852">
      <w:pPr>
        <w:widowControl/>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HMRC will use data on the tax returns already submitted to identify those eligible to claim.</w:t>
      </w:r>
      <w:r w:rsidR="009107DF">
        <w:rPr>
          <w:rFonts w:cs="Arial"/>
          <w:szCs w:val="24"/>
          <w:lang w:val="en" w:eastAsia="en-GB"/>
        </w:rPr>
        <w:t xml:space="preserve"> </w:t>
      </w:r>
      <w:r w:rsidRPr="003C3564">
        <w:rPr>
          <w:rFonts w:cs="Arial"/>
          <w:szCs w:val="24"/>
          <w:lang w:val="en" w:eastAsia="en-GB"/>
        </w:rPr>
        <w:t>When working out your eligibility or amount of the grant</w:t>
      </w:r>
      <w:r>
        <w:rPr>
          <w:rFonts w:cs="Arial"/>
          <w:szCs w:val="24"/>
          <w:lang w:val="en" w:eastAsia="en-GB"/>
        </w:rPr>
        <w:t>,</w:t>
      </w:r>
      <w:r w:rsidRPr="003C3564">
        <w:rPr>
          <w:rFonts w:cs="Arial"/>
          <w:szCs w:val="24"/>
          <w:lang w:val="en" w:eastAsia="en-GB"/>
        </w:rPr>
        <w:t xml:space="preserve"> </w:t>
      </w:r>
      <w:r>
        <w:rPr>
          <w:rFonts w:cs="Arial"/>
          <w:szCs w:val="24"/>
          <w:lang w:val="en" w:eastAsia="en-GB"/>
        </w:rPr>
        <w:t>HMRC</w:t>
      </w:r>
      <w:r w:rsidRPr="003C3564">
        <w:rPr>
          <w:rFonts w:cs="Arial"/>
          <w:szCs w:val="24"/>
          <w:lang w:val="en" w:eastAsia="en-GB"/>
        </w:rPr>
        <w:t xml:space="preserve"> will not take into account any changes made to submitted returns after 6pm on 26 March 2020.</w:t>
      </w:r>
      <w:r w:rsidR="009107DF">
        <w:rPr>
          <w:rFonts w:cs="Arial"/>
          <w:szCs w:val="24"/>
          <w:lang w:val="en" w:eastAsia="en-GB"/>
        </w:rPr>
        <w:t xml:space="preserve"> </w:t>
      </w:r>
      <w:r>
        <w:rPr>
          <w:rFonts w:cs="Arial"/>
          <w:szCs w:val="24"/>
          <w:lang w:val="en" w:eastAsia="en-GB"/>
        </w:rPr>
        <w:t>HMRC</w:t>
      </w:r>
      <w:r w:rsidRPr="003C3564">
        <w:rPr>
          <w:rFonts w:cs="Arial"/>
          <w:szCs w:val="24"/>
          <w:lang w:val="en" w:eastAsia="en-GB"/>
        </w:rPr>
        <w:t xml:space="preserve"> will also only use the information in your original return if your tax return is under enquiry.</w:t>
      </w:r>
    </w:p>
    <w:p w14:paraId="485B307C" w14:textId="105E3E94" w:rsidR="00803852" w:rsidRPr="005E387E" w:rsidRDefault="000B4E84" w:rsidP="005E387E">
      <w:pPr>
        <w:widowControl/>
        <w:overflowPunct/>
        <w:autoSpaceDE/>
        <w:autoSpaceDN/>
        <w:adjustRightInd/>
        <w:spacing w:before="100" w:beforeAutospacing="1" w:after="100" w:afterAutospacing="1"/>
        <w:textAlignment w:val="auto"/>
        <w:rPr>
          <w:rFonts w:cs="Arial"/>
          <w:szCs w:val="24"/>
          <w:lang w:eastAsia="en-GB"/>
        </w:rPr>
      </w:pPr>
      <w:r w:rsidRPr="00403FBE">
        <w:rPr>
          <w:rFonts w:cs="Arial"/>
          <w:b/>
          <w:bCs/>
          <w:color w:val="104F75"/>
          <w:szCs w:val="24"/>
          <w:lang w:eastAsia="en-GB"/>
        </w:rPr>
        <w:t xml:space="preserve">Q: </w:t>
      </w:r>
      <w:r w:rsidR="00803852" w:rsidRPr="00403FBE">
        <w:rPr>
          <w:rFonts w:cs="Arial"/>
          <w:b/>
          <w:bCs/>
          <w:color w:val="104F75"/>
          <w:szCs w:val="24"/>
          <w:lang w:eastAsia="en-GB"/>
        </w:rPr>
        <w:t xml:space="preserve">How can I apply for </w:t>
      </w:r>
      <w:r w:rsidR="000A511C" w:rsidRPr="00403FBE">
        <w:rPr>
          <w:rFonts w:cs="Arial"/>
          <w:b/>
          <w:color w:val="104F75"/>
          <w:szCs w:val="24"/>
          <w:lang w:eastAsia="en-GB"/>
        </w:rPr>
        <w:t>the</w:t>
      </w:r>
      <w:r w:rsidR="000A511C" w:rsidRPr="00403FBE">
        <w:rPr>
          <w:rFonts w:cs="Arial"/>
          <w:b/>
          <w:bCs/>
          <w:color w:val="104F75"/>
          <w:szCs w:val="24"/>
          <w:lang w:eastAsia="en-GB"/>
        </w:rPr>
        <w:t xml:space="preserve"> Self-Employment Income </w:t>
      </w:r>
      <w:r w:rsidR="000A511C" w:rsidRPr="00403FBE">
        <w:rPr>
          <w:rFonts w:cs="Arial"/>
          <w:b/>
          <w:color w:val="104F75"/>
          <w:szCs w:val="24"/>
          <w:lang w:eastAsia="en-GB"/>
        </w:rPr>
        <w:t>Support</w:t>
      </w:r>
      <w:r w:rsidR="00803852" w:rsidRPr="00403FBE">
        <w:rPr>
          <w:rFonts w:cs="Arial"/>
          <w:b/>
          <w:bCs/>
          <w:color w:val="104F75"/>
          <w:szCs w:val="24"/>
          <w:lang w:eastAsia="en-GB"/>
        </w:rPr>
        <w:t xml:space="preserve"> Scheme?</w:t>
      </w:r>
    </w:p>
    <w:p w14:paraId="731BC4DB" w14:textId="21512C53" w:rsidR="002F5A20" w:rsidRDefault="00640964" w:rsidP="00EA4F8C">
      <w:pPr>
        <w:pStyle w:val="DeptBullets"/>
        <w:numPr>
          <w:ilvl w:val="0"/>
          <w:numId w:val="0"/>
        </w:numPr>
        <w:rPr>
          <w:rFonts w:cs="Arial"/>
          <w:lang w:val="en"/>
        </w:rPr>
      </w:pPr>
      <w:r w:rsidRPr="00403FBE">
        <w:rPr>
          <w:rFonts w:cs="Arial"/>
          <w:b/>
          <w:bCs/>
          <w:color w:val="104F75"/>
          <w:szCs w:val="24"/>
          <w:lang w:eastAsia="en-GB"/>
        </w:rPr>
        <w:t xml:space="preserve">A: </w:t>
      </w:r>
      <w:r w:rsidR="002F5A20">
        <w:rPr>
          <w:rFonts w:cs="Arial"/>
          <w:lang w:val="en"/>
        </w:rPr>
        <w:t>You can check online if you are eligible to make a claim. To do this, you will need to have:</w:t>
      </w:r>
    </w:p>
    <w:p w14:paraId="6171E456" w14:textId="36F2101B" w:rsidR="002F5A20" w:rsidRPr="002F5A20" w:rsidRDefault="002F5A20" w:rsidP="00B30AD7">
      <w:pPr>
        <w:pStyle w:val="DeptBullets"/>
        <w:numPr>
          <w:ilvl w:val="0"/>
          <w:numId w:val="34"/>
        </w:numPr>
        <w:spacing w:after="0"/>
        <w:rPr>
          <w:rFonts w:cs="Arial"/>
          <w:lang w:val="en"/>
        </w:rPr>
      </w:pPr>
      <w:r w:rsidRPr="002F5A20">
        <w:rPr>
          <w:lang w:val="en"/>
        </w:rPr>
        <w:lastRenderedPageBreak/>
        <w:t>Self Assessment Unique Taxpayer Reference (UTR)</w:t>
      </w:r>
      <w:r>
        <w:rPr>
          <w:lang w:val="en"/>
        </w:rPr>
        <w:t>.</w:t>
      </w:r>
      <w:r w:rsidRPr="002F5A20">
        <w:rPr>
          <w:lang w:val="en"/>
        </w:rPr>
        <w:t xml:space="preserve"> </w:t>
      </w:r>
    </w:p>
    <w:p w14:paraId="6C8CA555" w14:textId="51C42D71" w:rsidR="002F5A20" w:rsidRPr="00D66912" w:rsidRDefault="002F5A20" w:rsidP="00B30AD7">
      <w:pPr>
        <w:pStyle w:val="DeptBullets"/>
        <w:numPr>
          <w:ilvl w:val="0"/>
          <w:numId w:val="34"/>
        </w:numPr>
        <w:spacing w:after="0"/>
        <w:rPr>
          <w:rFonts w:cs="Arial"/>
          <w:lang w:val="en"/>
        </w:rPr>
      </w:pPr>
      <w:r w:rsidRPr="002F5A20">
        <w:rPr>
          <w:lang w:val="en"/>
        </w:rPr>
        <w:t>National Insurance number</w:t>
      </w:r>
    </w:p>
    <w:p w14:paraId="45C15E3C" w14:textId="11E1CD76" w:rsidR="00D66912" w:rsidRPr="00371814" w:rsidRDefault="00D66912" w:rsidP="00B30AD7">
      <w:pPr>
        <w:pStyle w:val="NormalWeb"/>
        <w:spacing w:before="240" w:beforeAutospacing="0"/>
        <w:rPr>
          <w:rFonts w:ascii="Arial" w:hAnsi="Arial" w:cs="Arial"/>
          <w:lang w:val="en"/>
        </w:rPr>
      </w:pPr>
      <w:r>
        <w:rPr>
          <w:rFonts w:ascii="Arial" w:hAnsi="Arial" w:cs="Arial"/>
          <w:lang w:val="en"/>
        </w:rPr>
        <w:t>HMRC will</w:t>
      </w:r>
      <w:r w:rsidRPr="00371814">
        <w:rPr>
          <w:rFonts w:ascii="Arial" w:hAnsi="Arial" w:cs="Arial"/>
          <w:lang w:val="en"/>
        </w:rPr>
        <w:t xml:space="preserve"> tell you the date you’ll be able to make your claim from, and ask you to add your contact details.</w:t>
      </w:r>
    </w:p>
    <w:p w14:paraId="2648FB2A" w14:textId="77777777" w:rsidR="00D66912" w:rsidRPr="00371814" w:rsidRDefault="00D66912" w:rsidP="00D66912">
      <w:pPr>
        <w:widowControl/>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If you can claim straightaway you’ll also need your:</w:t>
      </w:r>
    </w:p>
    <w:p w14:paraId="58D84C27" w14:textId="77777777" w:rsidR="00D66912" w:rsidRPr="00371814" w:rsidRDefault="00D66912" w:rsidP="00D66912">
      <w:pPr>
        <w:widowControl/>
        <w:numPr>
          <w:ilvl w:val="0"/>
          <w:numId w:val="35"/>
        </w:numPr>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Government Gateway user ID and password - if you do not have a user ID, you can create one when you check your eligibility or make your claim</w:t>
      </w:r>
    </w:p>
    <w:p w14:paraId="7CEE6276" w14:textId="77777777" w:rsidR="00D66912" w:rsidRPr="00371814" w:rsidRDefault="00D66912" w:rsidP="00D66912">
      <w:pPr>
        <w:widowControl/>
        <w:numPr>
          <w:ilvl w:val="0"/>
          <w:numId w:val="35"/>
        </w:numPr>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 xml:space="preserve">UK bank details (only provide bank account details where a Bacs payment can be accepted) including: </w:t>
      </w:r>
    </w:p>
    <w:p w14:paraId="60443117" w14:textId="77777777" w:rsidR="00D66912" w:rsidRPr="00371814" w:rsidRDefault="00D66912" w:rsidP="00D66912">
      <w:pPr>
        <w:widowControl/>
        <w:numPr>
          <w:ilvl w:val="1"/>
          <w:numId w:val="35"/>
        </w:numPr>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bank account number</w:t>
      </w:r>
    </w:p>
    <w:p w14:paraId="331C32AC" w14:textId="77777777" w:rsidR="00D66912" w:rsidRPr="00371814" w:rsidRDefault="00D66912" w:rsidP="00D66912">
      <w:pPr>
        <w:widowControl/>
        <w:numPr>
          <w:ilvl w:val="1"/>
          <w:numId w:val="35"/>
        </w:numPr>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sort code</w:t>
      </w:r>
    </w:p>
    <w:p w14:paraId="5BD0B8DD" w14:textId="77777777" w:rsidR="00D66912" w:rsidRPr="00371814" w:rsidRDefault="00D66912" w:rsidP="00D66912">
      <w:pPr>
        <w:widowControl/>
        <w:numPr>
          <w:ilvl w:val="1"/>
          <w:numId w:val="35"/>
        </w:numPr>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name on the account</w:t>
      </w:r>
    </w:p>
    <w:p w14:paraId="7150E1F4" w14:textId="77777777" w:rsidR="00D66912" w:rsidRPr="00371814" w:rsidRDefault="00D66912" w:rsidP="00D66912">
      <w:pPr>
        <w:widowControl/>
        <w:numPr>
          <w:ilvl w:val="1"/>
          <w:numId w:val="35"/>
        </w:numPr>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your address linked to your bank account</w:t>
      </w:r>
    </w:p>
    <w:p w14:paraId="6E101F57" w14:textId="1B866190" w:rsidR="00D66912" w:rsidRPr="005E387E" w:rsidRDefault="00D66912" w:rsidP="005E387E">
      <w:pPr>
        <w:widowControl/>
        <w:overflowPunct/>
        <w:autoSpaceDE/>
        <w:autoSpaceDN/>
        <w:adjustRightInd/>
        <w:spacing w:before="100" w:beforeAutospacing="1" w:after="100" w:afterAutospacing="1"/>
        <w:textAlignment w:val="auto"/>
        <w:rPr>
          <w:rFonts w:cs="Arial"/>
          <w:szCs w:val="24"/>
          <w:lang w:val="en" w:eastAsia="en-GB"/>
        </w:rPr>
      </w:pPr>
      <w:r w:rsidRPr="00371814">
        <w:rPr>
          <w:rFonts w:cs="Arial"/>
          <w:szCs w:val="24"/>
          <w:lang w:val="en" w:eastAsia="en-GB"/>
        </w:rPr>
        <w:t>You’ll have to confirm to HMRC that your business has been adversely affected by coronavirus.</w:t>
      </w:r>
    </w:p>
    <w:p w14:paraId="6F6C159B" w14:textId="37B4B3CA" w:rsidR="00803852" w:rsidRPr="00403FBE" w:rsidRDefault="00515CE3" w:rsidP="00ED6B32">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 xml:space="preserve">Q: </w:t>
      </w:r>
      <w:r w:rsidR="00803852" w:rsidRPr="00403FBE">
        <w:rPr>
          <w:rFonts w:cs="Arial"/>
          <w:b/>
          <w:bCs/>
          <w:color w:val="104F75"/>
          <w:szCs w:val="24"/>
          <w:lang w:eastAsia="en-GB"/>
        </w:rPr>
        <w:t xml:space="preserve">If </w:t>
      </w:r>
      <w:r w:rsidR="00F86C5D" w:rsidRPr="00403FBE">
        <w:rPr>
          <w:rFonts w:cs="Arial"/>
          <w:b/>
          <w:bCs/>
          <w:color w:val="104F75"/>
          <w:szCs w:val="24"/>
          <w:lang w:eastAsia="en-GB"/>
        </w:rPr>
        <w:t xml:space="preserve">I am </w:t>
      </w:r>
      <w:r w:rsidR="00803852" w:rsidRPr="00403FBE">
        <w:rPr>
          <w:rFonts w:cs="Arial"/>
          <w:b/>
          <w:bCs/>
          <w:color w:val="104F75"/>
          <w:szCs w:val="24"/>
          <w:lang w:eastAsia="en-GB"/>
        </w:rPr>
        <w:t>eligible, how will payments be made?</w:t>
      </w:r>
    </w:p>
    <w:p w14:paraId="73C996D7" w14:textId="77777777" w:rsidR="00D66912" w:rsidRPr="003C3564" w:rsidRDefault="00640964" w:rsidP="00D66912">
      <w:pPr>
        <w:pStyle w:val="NormalWeb"/>
        <w:rPr>
          <w:rFonts w:ascii="Arial" w:hAnsi="Arial" w:cs="Arial"/>
          <w:lang w:val="en"/>
        </w:rPr>
      </w:pPr>
      <w:r w:rsidRPr="00403FBE">
        <w:rPr>
          <w:rFonts w:cs="Arial"/>
          <w:b/>
          <w:bCs/>
          <w:color w:val="104F75"/>
        </w:rPr>
        <w:t>A:</w:t>
      </w:r>
      <w:r w:rsidR="00F3326D">
        <w:rPr>
          <w:rFonts w:cs="Arial"/>
          <w:b/>
          <w:bCs/>
          <w:color w:val="104F75"/>
        </w:rPr>
        <w:t xml:space="preserve"> </w:t>
      </w:r>
      <w:r w:rsidR="00D66912" w:rsidRPr="003C3564">
        <w:rPr>
          <w:rFonts w:ascii="Arial" w:hAnsi="Arial" w:cs="Arial"/>
          <w:lang w:val="en"/>
        </w:rPr>
        <w:t>You’ll get a taxable grant based on your average trading profit over the 3 tax years:</w:t>
      </w:r>
    </w:p>
    <w:p w14:paraId="17AC9B1D" w14:textId="77777777" w:rsidR="00D66912" w:rsidRPr="003C3564" w:rsidRDefault="00D66912" w:rsidP="00D66912">
      <w:pPr>
        <w:widowControl/>
        <w:numPr>
          <w:ilvl w:val="0"/>
          <w:numId w:val="36"/>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lastRenderedPageBreak/>
        <w:t>2016 to 2017</w:t>
      </w:r>
    </w:p>
    <w:p w14:paraId="53C75551" w14:textId="77777777" w:rsidR="00D66912" w:rsidRPr="003C3564" w:rsidRDefault="00D66912" w:rsidP="00D66912">
      <w:pPr>
        <w:widowControl/>
        <w:numPr>
          <w:ilvl w:val="0"/>
          <w:numId w:val="36"/>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2017 to 2018</w:t>
      </w:r>
    </w:p>
    <w:p w14:paraId="2120DD98" w14:textId="77777777" w:rsidR="00D66912" w:rsidRPr="003C3564" w:rsidRDefault="00D66912" w:rsidP="00D66912">
      <w:pPr>
        <w:widowControl/>
        <w:numPr>
          <w:ilvl w:val="0"/>
          <w:numId w:val="36"/>
        </w:numPr>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2018 to 2019</w:t>
      </w:r>
    </w:p>
    <w:p w14:paraId="04E1C98B" w14:textId="2EC86667" w:rsidR="00D66912" w:rsidRPr="003C3564" w:rsidRDefault="00D66912" w:rsidP="00D66912">
      <w:pPr>
        <w:widowControl/>
        <w:overflowPunct/>
        <w:autoSpaceDE/>
        <w:autoSpaceDN/>
        <w:adjustRightInd/>
        <w:spacing w:before="100" w:beforeAutospacing="1" w:after="100" w:afterAutospacing="1"/>
        <w:textAlignment w:val="auto"/>
        <w:rPr>
          <w:rFonts w:cs="Arial"/>
          <w:szCs w:val="24"/>
          <w:lang w:val="en" w:eastAsia="en-GB"/>
        </w:rPr>
      </w:pPr>
      <w:r>
        <w:rPr>
          <w:rFonts w:cs="Arial"/>
          <w:szCs w:val="24"/>
          <w:lang w:val="en" w:eastAsia="en-GB"/>
        </w:rPr>
        <w:t>HMRC</w:t>
      </w:r>
      <w:r w:rsidRPr="003C3564">
        <w:rPr>
          <w:rFonts w:cs="Arial"/>
          <w:szCs w:val="24"/>
          <w:lang w:val="en" w:eastAsia="en-GB"/>
        </w:rPr>
        <w:t xml:space="preserve"> will work out your average trading profit by adding together your total trading profits or losses for the 3 tax years, then </w:t>
      </w:r>
      <w:r>
        <w:rPr>
          <w:rFonts w:cs="Arial"/>
          <w:szCs w:val="24"/>
          <w:lang w:val="en" w:eastAsia="en-GB"/>
        </w:rPr>
        <w:t>they</w:t>
      </w:r>
      <w:r w:rsidRPr="003C3564">
        <w:rPr>
          <w:rFonts w:cs="Arial"/>
          <w:szCs w:val="24"/>
          <w:lang w:val="en" w:eastAsia="en-GB"/>
        </w:rPr>
        <w:t xml:space="preserve"> will divide by 3.</w:t>
      </w:r>
    </w:p>
    <w:p w14:paraId="64FD8B3F" w14:textId="71C4259F" w:rsidR="00D66912" w:rsidRPr="003C3564" w:rsidRDefault="00D66912" w:rsidP="00D66912">
      <w:pPr>
        <w:widowControl/>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The grant</w:t>
      </w:r>
      <w:r w:rsidR="004141D8" w:rsidRPr="003C3564">
        <w:rPr>
          <w:rFonts w:cs="Arial"/>
          <w:szCs w:val="24"/>
          <w:lang w:val="en" w:eastAsia="en-GB"/>
        </w:rPr>
        <w:t xml:space="preserve"> will be </w:t>
      </w:r>
      <w:r w:rsidRPr="003C3564">
        <w:rPr>
          <w:rFonts w:cs="Arial"/>
          <w:szCs w:val="24"/>
          <w:lang w:val="en" w:eastAsia="en-GB"/>
        </w:rPr>
        <w:t xml:space="preserve">80% of your average monthly trading profits, </w:t>
      </w:r>
      <w:r w:rsidR="004141D8" w:rsidRPr="003C3564">
        <w:rPr>
          <w:rFonts w:cs="Arial"/>
          <w:szCs w:val="24"/>
          <w:lang w:val="en" w:eastAsia="en-GB"/>
        </w:rPr>
        <w:t xml:space="preserve">paid </w:t>
      </w:r>
      <w:r w:rsidRPr="003C3564">
        <w:rPr>
          <w:rFonts w:cs="Arial"/>
          <w:szCs w:val="24"/>
          <w:lang w:val="en" w:eastAsia="en-GB"/>
        </w:rPr>
        <w:t xml:space="preserve">out </w:t>
      </w:r>
      <w:r w:rsidR="004141D8" w:rsidRPr="003C3564">
        <w:rPr>
          <w:rFonts w:cs="Arial"/>
          <w:szCs w:val="24"/>
          <w:lang w:val="en" w:eastAsia="en-GB"/>
        </w:rPr>
        <w:t>in a single instalment covering 3 months</w:t>
      </w:r>
      <w:r w:rsidRPr="003C3564">
        <w:rPr>
          <w:rFonts w:cs="Arial"/>
          <w:szCs w:val="24"/>
          <w:lang w:val="en" w:eastAsia="en-GB"/>
        </w:rPr>
        <w:t>,</w:t>
      </w:r>
      <w:r w:rsidR="00D11634" w:rsidRPr="003C3564">
        <w:rPr>
          <w:rFonts w:cs="Arial"/>
          <w:szCs w:val="24"/>
          <w:lang w:val="en" w:eastAsia="en-GB"/>
        </w:rPr>
        <w:t xml:space="preserve"> </w:t>
      </w:r>
      <w:r w:rsidR="004141D8" w:rsidRPr="003C3564">
        <w:rPr>
          <w:rFonts w:cs="Arial"/>
          <w:szCs w:val="24"/>
          <w:lang w:val="en" w:eastAsia="en-GB"/>
        </w:rPr>
        <w:t xml:space="preserve">and </w:t>
      </w:r>
      <w:r w:rsidRPr="003C3564">
        <w:rPr>
          <w:rFonts w:cs="Arial"/>
          <w:szCs w:val="24"/>
          <w:lang w:val="en" w:eastAsia="en-GB"/>
        </w:rPr>
        <w:t xml:space="preserve">capped at £7,500 altogether. The online service will tell you how </w:t>
      </w:r>
      <w:r>
        <w:rPr>
          <w:rFonts w:cs="Arial"/>
          <w:szCs w:val="24"/>
          <w:lang w:val="en" w:eastAsia="en-GB"/>
        </w:rPr>
        <w:t>HMRC</w:t>
      </w:r>
      <w:r w:rsidRPr="003C3564">
        <w:rPr>
          <w:rFonts w:cs="Arial"/>
          <w:szCs w:val="24"/>
          <w:lang w:val="en" w:eastAsia="en-GB"/>
        </w:rPr>
        <w:t xml:space="preserve"> worked your grant out.</w:t>
      </w:r>
    </w:p>
    <w:p w14:paraId="2085D9CA" w14:textId="69F07E50" w:rsidR="00131ED5" w:rsidRPr="005E387E" w:rsidRDefault="00D66912" w:rsidP="005E387E">
      <w:pPr>
        <w:widowControl/>
        <w:overflowPunct/>
        <w:autoSpaceDE/>
        <w:autoSpaceDN/>
        <w:adjustRightInd/>
        <w:spacing w:before="100" w:beforeAutospacing="1" w:after="100" w:afterAutospacing="1"/>
        <w:textAlignment w:val="auto"/>
        <w:rPr>
          <w:rFonts w:cs="Arial"/>
          <w:szCs w:val="24"/>
          <w:lang w:val="en" w:eastAsia="en-GB"/>
        </w:rPr>
      </w:pPr>
      <w:r w:rsidRPr="003C3564">
        <w:rPr>
          <w:rFonts w:cs="Arial"/>
          <w:szCs w:val="24"/>
          <w:lang w:val="en" w:eastAsia="en-GB"/>
        </w:rPr>
        <w:t xml:space="preserve">The grant amount </w:t>
      </w:r>
      <w:r>
        <w:rPr>
          <w:rFonts w:cs="Arial"/>
          <w:szCs w:val="24"/>
          <w:lang w:val="en" w:eastAsia="en-GB"/>
        </w:rPr>
        <w:t>HMRC</w:t>
      </w:r>
      <w:r w:rsidRPr="003C3564">
        <w:rPr>
          <w:rFonts w:cs="Arial"/>
          <w:szCs w:val="24"/>
          <w:lang w:val="en" w:eastAsia="en-GB"/>
        </w:rPr>
        <w:t xml:space="preserve"> work out for you will </w:t>
      </w:r>
      <w:r w:rsidR="004141D8" w:rsidRPr="003C3564">
        <w:rPr>
          <w:rFonts w:cs="Arial"/>
          <w:szCs w:val="24"/>
          <w:lang w:val="en" w:eastAsia="en-GB"/>
        </w:rPr>
        <w:t xml:space="preserve">be paid </w:t>
      </w:r>
      <w:r w:rsidRPr="003C3564">
        <w:rPr>
          <w:rFonts w:cs="Arial"/>
          <w:szCs w:val="24"/>
          <w:lang w:val="en" w:eastAsia="en-GB"/>
        </w:rPr>
        <w:t>directly into your bank account, in one instalment</w:t>
      </w:r>
      <w:r w:rsidR="004141D8" w:rsidRPr="003C3564">
        <w:rPr>
          <w:rFonts w:cs="Arial"/>
          <w:szCs w:val="24"/>
          <w:lang w:val="en" w:eastAsia="en-GB"/>
        </w:rPr>
        <w:t>.</w:t>
      </w:r>
    </w:p>
    <w:p w14:paraId="29966C8D" w14:textId="77777777" w:rsidR="002966E5" w:rsidRDefault="002966E5" w:rsidP="002966E5">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 xml:space="preserve">Q: </w:t>
      </w:r>
      <w:r>
        <w:rPr>
          <w:rFonts w:cs="Arial"/>
          <w:b/>
          <w:bCs/>
          <w:color w:val="104F75"/>
          <w:szCs w:val="24"/>
          <w:lang w:eastAsia="en-GB"/>
        </w:rPr>
        <w:t>I am self-employed, w</w:t>
      </w:r>
      <w:r w:rsidRPr="00403FBE">
        <w:rPr>
          <w:rFonts w:cs="Arial"/>
          <w:b/>
          <w:bCs/>
          <w:color w:val="104F75"/>
          <w:szCs w:val="24"/>
          <w:lang w:eastAsia="en-GB"/>
        </w:rPr>
        <w:t>hat other support is available while I wait to hear if I am eligible for this scheme?</w:t>
      </w:r>
    </w:p>
    <w:p w14:paraId="0ACF303F" w14:textId="77777777" w:rsidR="002966E5" w:rsidRDefault="002966E5" w:rsidP="002966E5">
      <w:pPr>
        <w:widowControl/>
        <w:overflowPunct/>
        <w:autoSpaceDE/>
        <w:autoSpaceDN/>
        <w:adjustRightInd/>
        <w:spacing w:after="160" w:line="259" w:lineRule="auto"/>
        <w:textAlignment w:val="auto"/>
        <w:rPr>
          <w:rFonts w:cs="Arial"/>
          <w:szCs w:val="24"/>
          <w:lang w:val="en" w:eastAsia="en-GB"/>
        </w:rPr>
      </w:pPr>
      <w:r>
        <w:rPr>
          <w:rFonts w:cs="Arial"/>
          <w:b/>
          <w:bCs/>
          <w:color w:val="104F75"/>
          <w:szCs w:val="24"/>
          <w:lang w:eastAsia="en-GB"/>
        </w:rPr>
        <w:t xml:space="preserve">A: </w:t>
      </w:r>
      <w:r>
        <w:rPr>
          <w:rFonts w:cs="Arial"/>
          <w:szCs w:val="24"/>
          <w:lang w:val="en" w:eastAsia="en-GB"/>
        </w:rPr>
        <w:t xml:space="preserve">Depending on individual circumstances you may be eligible for Universal Credit and/or new style Employment and Support Allowance. </w:t>
      </w:r>
    </w:p>
    <w:p w14:paraId="497A9E41" w14:textId="467D0D0A" w:rsidR="002966E5" w:rsidRDefault="00D66912" w:rsidP="002966E5">
      <w:pPr>
        <w:pStyle w:val="ListParagraph"/>
        <w:widowControl/>
        <w:numPr>
          <w:ilvl w:val="0"/>
          <w:numId w:val="25"/>
        </w:numPr>
        <w:tabs>
          <w:tab w:val="left" w:pos="3251"/>
        </w:tabs>
        <w:suppressAutoHyphens/>
        <w:overflowPunct/>
        <w:autoSpaceDE/>
        <w:adjustRightInd/>
        <w:spacing w:line="276" w:lineRule="auto"/>
        <w:rPr>
          <w:rFonts w:cs="Arial"/>
          <w:szCs w:val="28"/>
        </w:rPr>
      </w:pPr>
      <w:r>
        <w:rPr>
          <w:rFonts w:cs="Arial"/>
          <w:szCs w:val="28"/>
        </w:rPr>
        <w:t>The government has</w:t>
      </w:r>
      <w:r w:rsidR="002966E5">
        <w:rPr>
          <w:rFonts w:cs="Arial"/>
          <w:szCs w:val="28"/>
        </w:rPr>
        <w:t xml:space="preserve"> ensured that benefits are easily accessible and more supportive for those who need to make a claim.</w:t>
      </w:r>
    </w:p>
    <w:p w14:paraId="0015F464" w14:textId="0F83002E" w:rsidR="002966E5" w:rsidRDefault="00D66912" w:rsidP="002966E5">
      <w:pPr>
        <w:pStyle w:val="ListParagraph"/>
        <w:widowControl/>
        <w:numPr>
          <w:ilvl w:val="0"/>
          <w:numId w:val="25"/>
        </w:numPr>
        <w:overflowPunct/>
        <w:autoSpaceDE/>
        <w:autoSpaceDN/>
        <w:adjustRightInd/>
        <w:spacing w:after="200" w:line="276" w:lineRule="auto"/>
        <w:textAlignment w:val="auto"/>
        <w:rPr>
          <w:rFonts w:cs="Arial"/>
          <w:szCs w:val="24"/>
        </w:rPr>
      </w:pPr>
      <w:r>
        <w:rPr>
          <w:rFonts w:cs="Arial"/>
          <w:szCs w:val="24"/>
        </w:rPr>
        <w:lastRenderedPageBreak/>
        <w:t>They</w:t>
      </w:r>
      <w:r w:rsidR="002966E5" w:rsidRPr="00797025">
        <w:rPr>
          <w:rFonts w:cs="Arial"/>
          <w:szCs w:val="24"/>
        </w:rPr>
        <w:t xml:space="preserve"> </w:t>
      </w:r>
      <w:r w:rsidR="002966E5">
        <w:rPr>
          <w:rFonts w:cs="Arial"/>
          <w:szCs w:val="24"/>
        </w:rPr>
        <w:t>have</w:t>
      </w:r>
      <w:r>
        <w:rPr>
          <w:rFonts w:cs="Arial"/>
          <w:szCs w:val="24"/>
        </w:rPr>
        <w:t xml:space="preserve"> also</w:t>
      </w:r>
      <w:r w:rsidR="002966E5" w:rsidRPr="00797025">
        <w:rPr>
          <w:rFonts w:cs="Arial"/>
          <w:szCs w:val="24"/>
        </w:rPr>
        <w:t xml:space="preserve"> temporarily relax</w:t>
      </w:r>
      <w:r w:rsidR="002966E5">
        <w:rPr>
          <w:rFonts w:cs="Arial"/>
          <w:szCs w:val="24"/>
        </w:rPr>
        <w:t>ed</w:t>
      </w:r>
      <w:r w:rsidR="002966E5" w:rsidRPr="00797025">
        <w:rPr>
          <w:rFonts w:cs="Arial"/>
          <w:szCs w:val="24"/>
        </w:rPr>
        <w:t xml:space="preserve"> the Minimum Income Floor (MIF) for all self-employed U</w:t>
      </w:r>
      <w:r w:rsidR="00BC38B6">
        <w:rPr>
          <w:rFonts w:cs="Arial"/>
          <w:szCs w:val="24"/>
        </w:rPr>
        <w:t xml:space="preserve">niversal </w:t>
      </w:r>
      <w:r w:rsidR="002966E5" w:rsidRPr="00797025">
        <w:rPr>
          <w:rFonts w:cs="Arial"/>
          <w:szCs w:val="24"/>
        </w:rPr>
        <w:t>C</w:t>
      </w:r>
      <w:r w:rsidR="00BC38B6">
        <w:rPr>
          <w:rFonts w:cs="Arial"/>
          <w:szCs w:val="24"/>
        </w:rPr>
        <w:t>redit</w:t>
      </w:r>
      <w:r w:rsidR="002966E5" w:rsidRPr="00797025">
        <w:rPr>
          <w:rFonts w:cs="Arial"/>
          <w:szCs w:val="24"/>
        </w:rPr>
        <w:t xml:space="preserve"> claimants affected by COVID-19</w:t>
      </w:r>
      <w:r w:rsidR="002966E5">
        <w:rPr>
          <w:rFonts w:cs="Arial"/>
          <w:szCs w:val="24"/>
        </w:rPr>
        <w:t>,</w:t>
      </w:r>
      <w:r w:rsidR="002966E5" w:rsidRPr="00797025">
        <w:rPr>
          <w:rFonts w:cs="Arial"/>
          <w:szCs w:val="24"/>
        </w:rPr>
        <w:t xml:space="preserve"> for the duration of the outbreak. </w:t>
      </w:r>
    </w:p>
    <w:p w14:paraId="654D4C75" w14:textId="77777777" w:rsidR="002966E5" w:rsidRPr="00797025" w:rsidRDefault="002966E5" w:rsidP="002966E5">
      <w:pPr>
        <w:pStyle w:val="ListParagraph"/>
        <w:widowControl/>
        <w:numPr>
          <w:ilvl w:val="0"/>
          <w:numId w:val="25"/>
        </w:numPr>
        <w:overflowPunct/>
        <w:autoSpaceDE/>
        <w:autoSpaceDN/>
        <w:adjustRightInd/>
        <w:spacing w:after="200" w:line="276" w:lineRule="auto"/>
        <w:textAlignment w:val="auto"/>
        <w:rPr>
          <w:rFonts w:cs="Arial"/>
          <w:szCs w:val="24"/>
        </w:rPr>
      </w:pPr>
      <w:r w:rsidRPr="00797025">
        <w:rPr>
          <w:rFonts w:cs="Arial"/>
          <w:szCs w:val="24"/>
        </w:rPr>
        <w:t>This means a drop in earnings due to sickness or self-isolation or as a result of the economic impact of the outbreak will be reflected in claimants’ awards. It ensures that the self-employed are supported by the benefit system so that they can follow Public Health England guidance on social distancing and self-isolation</w:t>
      </w:r>
    </w:p>
    <w:p w14:paraId="617B242E" w14:textId="658FDEC6" w:rsidR="002966E5" w:rsidRDefault="002966E5" w:rsidP="002966E5">
      <w:pPr>
        <w:pStyle w:val="ListParagraph"/>
        <w:widowControl/>
        <w:numPr>
          <w:ilvl w:val="0"/>
          <w:numId w:val="25"/>
        </w:numPr>
        <w:overflowPunct/>
        <w:autoSpaceDE/>
        <w:autoSpaceDN/>
        <w:adjustRightInd/>
        <w:spacing w:after="200" w:line="276" w:lineRule="auto"/>
        <w:textAlignment w:val="auto"/>
        <w:rPr>
          <w:rFonts w:cs="Arial"/>
          <w:szCs w:val="24"/>
        </w:rPr>
      </w:pPr>
      <w:r w:rsidRPr="00797025">
        <w:rPr>
          <w:rFonts w:cs="Arial"/>
          <w:szCs w:val="24"/>
        </w:rPr>
        <w:t xml:space="preserve">They will benefit from the changes, such as the £20 increase </w:t>
      </w:r>
      <w:r>
        <w:rPr>
          <w:rFonts w:cs="Arial"/>
          <w:szCs w:val="24"/>
        </w:rPr>
        <w:t xml:space="preserve">per week </w:t>
      </w:r>
      <w:r w:rsidRPr="00797025">
        <w:rPr>
          <w:rFonts w:cs="Arial"/>
          <w:szCs w:val="24"/>
        </w:rPr>
        <w:t xml:space="preserve">in the </w:t>
      </w:r>
      <w:r>
        <w:rPr>
          <w:rFonts w:cs="Arial"/>
          <w:szCs w:val="28"/>
        </w:rPr>
        <w:t>Universal Credit</w:t>
      </w:r>
      <w:r w:rsidRPr="00797025">
        <w:rPr>
          <w:rFonts w:cs="Arial"/>
          <w:szCs w:val="24"/>
        </w:rPr>
        <w:t xml:space="preserve"> standard allowance</w:t>
      </w:r>
      <w:r>
        <w:rPr>
          <w:rFonts w:cs="Arial"/>
          <w:szCs w:val="24"/>
        </w:rPr>
        <w:t xml:space="preserve"> (</w:t>
      </w:r>
      <w:r>
        <w:rPr>
          <w:rFonts w:cs="Arial"/>
          <w:szCs w:val="28"/>
        </w:rPr>
        <w:t>this will mean claimants will be up to £1040 a year better off)</w:t>
      </w:r>
      <w:r w:rsidRPr="00797025">
        <w:rPr>
          <w:rFonts w:cs="Arial"/>
          <w:szCs w:val="24"/>
        </w:rPr>
        <w:t xml:space="preserve"> and the increases to the Local Housing Allowance</w:t>
      </w:r>
      <w:r>
        <w:rPr>
          <w:rFonts w:cs="Arial"/>
          <w:szCs w:val="24"/>
        </w:rPr>
        <w:t>.</w:t>
      </w:r>
    </w:p>
    <w:p w14:paraId="65557C17" w14:textId="2FAAA11B" w:rsidR="002966E5" w:rsidRPr="006E5181" w:rsidRDefault="002966E5" w:rsidP="002966E5">
      <w:pPr>
        <w:widowControl/>
        <w:overflowPunct/>
        <w:autoSpaceDE/>
        <w:autoSpaceDN/>
        <w:adjustRightInd/>
        <w:spacing w:after="160" w:line="259" w:lineRule="auto"/>
        <w:textAlignment w:val="auto"/>
        <w:rPr>
          <w:rFonts w:cs="Arial"/>
          <w:color w:val="104F75"/>
          <w:szCs w:val="24"/>
          <w:lang w:eastAsia="en-GB"/>
        </w:rPr>
      </w:pPr>
      <w:r>
        <w:rPr>
          <w:rFonts w:cs="Arial"/>
          <w:bCs/>
          <w:color w:val="104F75"/>
          <w:szCs w:val="24"/>
          <w:lang w:eastAsia="en-GB"/>
        </w:rPr>
        <w:t xml:space="preserve">For information on other help available visit </w:t>
      </w:r>
      <w:hyperlink r:id="rId13" w:history="1">
        <w:r w:rsidRPr="003B2587">
          <w:rPr>
            <w:rStyle w:val="Hyperlink"/>
            <w:rFonts w:cs="Arial"/>
            <w:bCs/>
            <w:szCs w:val="24"/>
            <w:lang w:eastAsia="en-GB"/>
          </w:rPr>
          <w:t>Self Employed</w:t>
        </w:r>
      </w:hyperlink>
      <w:r>
        <w:rPr>
          <w:rFonts w:cs="Arial"/>
          <w:bCs/>
          <w:color w:val="104F75"/>
          <w:szCs w:val="24"/>
          <w:lang w:eastAsia="en-GB"/>
        </w:rPr>
        <w:t xml:space="preserve"> </w:t>
      </w:r>
    </w:p>
    <w:p w14:paraId="33C74337" w14:textId="77777777" w:rsidR="002966E5" w:rsidRPr="00651455" w:rsidRDefault="002966E5" w:rsidP="002966E5">
      <w:pPr>
        <w:widowControl/>
        <w:overflowPunct/>
        <w:autoSpaceDE/>
        <w:autoSpaceDN/>
        <w:adjustRightInd/>
        <w:spacing w:after="160" w:line="259" w:lineRule="auto"/>
        <w:textAlignment w:val="auto"/>
        <w:rPr>
          <w:rFonts w:cs="Arial"/>
          <w:b/>
          <w:bCs/>
          <w:color w:val="104F75"/>
          <w:szCs w:val="24"/>
          <w:lang w:eastAsia="en-GB"/>
        </w:rPr>
      </w:pPr>
      <w:r w:rsidRPr="00651455">
        <w:rPr>
          <w:rFonts w:cs="Arial"/>
          <w:b/>
          <w:bCs/>
          <w:color w:val="104F75"/>
          <w:szCs w:val="24"/>
          <w:lang w:eastAsia="en-GB"/>
        </w:rPr>
        <w:t>Q: I am</w:t>
      </w:r>
      <w:r>
        <w:rPr>
          <w:rFonts w:cs="Arial"/>
          <w:b/>
          <w:bCs/>
          <w:color w:val="104F75"/>
          <w:szCs w:val="24"/>
          <w:lang w:eastAsia="en-GB"/>
        </w:rPr>
        <w:t xml:space="preserve"> an</w:t>
      </w:r>
      <w:r w:rsidRPr="00651455">
        <w:rPr>
          <w:rFonts w:cs="Arial"/>
          <w:b/>
          <w:bCs/>
          <w:color w:val="104F75"/>
          <w:szCs w:val="24"/>
          <w:lang w:eastAsia="en-GB"/>
        </w:rPr>
        <w:t xml:space="preserve"> </w:t>
      </w:r>
      <w:r w:rsidRPr="005215D5">
        <w:rPr>
          <w:rFonts w:cs="Arial"/>
          <w:b/>
          <w:bCs/>
          <w:color w:val="104F75"/>
          <w:szCs w:val="24"/>
          <w:lang w:eastAsia="en-GB"/>
        </w:rPr>
        <w:t>employee</w:t>
      </w:r>
      <w:r w:rsidRPr="00985F6C">
        <w:rPr>
          <w:rFonts w:cs="Arial"/>
          <w:b/>
          <w:bCs/>
          <w:color w:val="104F75"/>
          <w:szCs w:val="24"/>
          <w:lang w:eastAsia="en-GB"/>
        </w:rPr>
        <w:t>;</w:t>
      </w:r>
      <w:r w:rsidRPr="00651455">
        <w:rPr>
          <w:rFonts w:cs="Arial"/>
          <w:b/>
          <w:bCs/>
          <w:color w:val="104F75"/>
          <w:szCs w:val="24"/>
          <w:lang w:eastAsia="en-GB"/>
        </w:rPr>
        <w:t xml:space="preserve"> what support is available?</w:t>
      </w:r>
    </w:p>
    <w:p w14:paraId="7E6A71D0" w14:textId="77777777" w:rsidR="002966E5" w:rsidRDefault="002966E5" w:rsidP="002966E5">
      <w:pPr>
        <w:widowControl/>
        <w:overflowPunct/>
        <w:autoSpaceDE/>
        <w:autoSpaceDN/>
        <w:adjustRightInd/>
        <w:spacing w:before="100" w:beforeAutospacing="1" w:after="100" w:afterAutospacing="1"/>
        <w:textAlignment w:val="auto"/>
        <w:rPr>
          <w:rFonts w:cs="Arial"/>
          <w:szCs w:val="24"/>
          <w:lang w:val="en" w:eastAsia="en-GB"/>
        </w:rPr>
      </w:pPr>
      <w:r w:rsidRPr="00403FBE">
        <w:rPr>
          <w:rFonts w:cs="Arial"/>
          <w:b/>
          <w:bCs/>
          <w:color w:val="104F75"/>
          <w:szCs w:val="24"/>
          <w:lang w:eastAsia="en-GB"/>
        </w:rPr>
        <w:t xml:space="preserve">A: </w:t>
      </w:r>
      <w:r w:rsidRPr="005215D5">
        <w:rPr>
          <w:rFonts w:cs="Arial"/>
          <w:szCs w:val="24"/>
          <w:lang w:val="en" w:eastAsia="en-GB"/>
        </w:rPr>
        <w:t xml:space="preserve">You may be eligible for </w:t>
      </w:r>
      <w:hyperlink r:id="rId14" w:history="1">
        <w:r w:rsidRPr="005215D5">
          <w:rPr>
            <w:rStyle w:val="Hyperlink"/>
            <w:rFonts w:cs="Arial"/>
            <w:szCs w:val="24"/>
            <w:lang w:val="en" w:eastAsia="en-GB"/>
          </w:rPr>
          <w:t>Statutory Sick Pay</w:t>
        </w:r>
      </w:hyperlink>
      <w:r w:rsidRPr="005215D5">
        <w:rPr>
          <w:rFonts w:cs="Arial"/>
          <w:szCs w:val="24"/>
          <w:lang w:val="en" w:eastAsia="en-GB"/>
        </w:rPr>
        <w:t>.</w:t>
      </w:r>
      <w:r w:rsidRPr="00403FBE">
        <w:rPr>
          <w:rFonts w:cs="Arial"/>
          <w:szCs w:val="24"/>
          <w:lang w:val="en" w:eastAsia="en-GB"/>
        </w:rPr>
        <w:t xml:space="preserve"> To qualify for SSP you must:</w:t>
      </w:r>
    </w:p>
    <w:p w14:paraId="549D3AC9" w14:textId="77777777" w:rsidR="002966E5" w:rsidRDefault="002966E5" w:rsidP="002966E5">
      <w:pPr>
        <w:widowControl/>
        <w:numPr>
          <w:ilvl w:val="0"/>
          <w:numId w:val="24"/>
        </w:numPr>
        <w:overflowPunct/>
        <w:autoSpaceDE/>
        <w:autoSpaceDN/>
        <w:adjustRightInd/>
        <w:spacing w:before="100" w:beforeAutospacing="1" w:after="100" w:afterAutospacing="1"/>
        <w:textAlignment w:val="auto"/>
        <w:rPr>
          <w:rFonts w:ascii="Times New Roman" w:hAnsi="Times New Roman"/>
          <w:lang w:val="en" w:eastAsia="en-GB"/>
        </w:rPr>
      </w:pPr>
      <w:r>
        <w:rPr>
          <w:lang w:val="en"/>
        </w:rPr>
        <w:t xml:space="preserve">be classed as an </w:t>
      </w:r>
      <w:hyperlink r:id="rId15" w:history="1">
        <w:r>
          <w:rPr>
            <w:rStyle w:val="Hyperlink"/>
            <w:lang w:val="en"/>
          </w:rPr>
          <w:t>employee</w:t>
        </w:r>
      </w:hyperlink>
      <w:r>
        <w:rPr>
          <w:lang w:val="en"/>
        </w:rPr>
        <w:t xml:space="preserve"> and have done some work for your employer</w:t>
      </w:r>
    </w:p>
    <w:p w14:paraId="2EE52589" w14:textId="77777777" w:rsidR="002966E5" w:rsidRDefault="002966E5" w:rsidP="002966E5">
      <w:pPr>
        <w:widowControl/>
        <w:numPr>
          <w:ilvl w:val="0"/>
          <w:numId w:val="24"/>
        </w:numPr>
        <w:overflowPunct/>
        <w:autoSpaceDE/>
        <w:autoSpaceDN/>
        <w:adjustRightInd/>
        <w:spacing w:before="100" w:beforeAutospacing="1" w:after="100" w:afterAutospacing="1"/>
        <w:textAlignment w:val="auto"/>
        <w:rPr>
          <w:lang w:val="en"/>
        </w:rPr>
      </w:pPr>
      <w:r>
        <w:rPr>
          <w:lang w:val="en"/>
        </w:rPr>
        <w:t>earn an average of at least £120 per week</w:t>
      </w:r>
    </w:p>
    <w:p w14:paraId="27DDBD8E" w14:textId="7909249E" w:rsidR="002966E5" w:rsidRPr="00651455" w:rsidRDefault="002966E5" w:rsidP="002966E5">
      <w:pPr>
        <w:widowControl/>
        <w:numPr>
          <w:ilvl w:val="0"/>
          <w:numId w:val="24"/>
        </w:numPr>
        <w:overflowPunct/>
        <w:autoSpaceDE/>
        <w:autoSpaceDN/>
        <w:adjustRightInd/>
        <w:spacing w:before="100" w:beforeAutospacing="1" w:after="100" w:afterAutospacing="1"/>
        <w:textAlignment w:val="auto"/>
        <w:rPr>
          <w:rFonts w:cs="Arial"/>
          <w:strike/>
          <w:szCs w:val="24"/>
          <w:u w:val="single"/>
          <w:lang w:val="en" w:eastAsia="en-GB"/>
        </w:rPr>
      </w:pPr>
      <w:r w:rsidRPr="005215D5">
        <w:rPr>
          <w:lang w:val="en"/>
        </w:rPr>
        <w:t>have been ill, self-isolating or ‘shielding’ for at least 4 days in a row (including non-working days)</w:t>
      </w:r>
    </w:p>
    <w:p w14:paraId="00BDC0B0" w14:textId="045F06A2" w:rsidR="002966E5" w:rsidRDefault="003C3564" w:rsidP="002966E5">
      <w:pPr>
        <w:widowControl/>
        <w:overflowPunct/>
        <w:autoSpaceDE/>
        <w:autoSpaceDN/>
        <w:adjustRightInd/>
        <w:spacing w:before="100" w:beforeAutospacing="1" w:after="100" w:afterAutospacing="1"/>
        <w:textAlignment w:val="auto"/>
        <w:rPr>
          <w:rFonts w:cs="Arial"/>
          <w:szCs w:val="24"/>
          <w:lang w:val="en" w:eastAsia="en-GB"/>
        </w:rPr>
      </w:pPr>
      <w:r>
        <w:rPr>
          <w:lang w:val="en"/>
        </w:rPr>
        <w:lastRenderedPageBreak/>
        <w:t>You may be eligible for SSP while you wait to hear if you are eligible for the scheme.</w:t>
      </w:r>
      <w:r w:rsidR="00612BE9" w:rsidRPr="00612BE9">
        <w:rPr>
          <w:rFonts w:cs="Arial"/>
          <w:szCs w:val="24"/>
          <w:lang w:val="en" w:eastAsia="en-GB"/>
        </w:rPr>
        <w:t xml:space="preserve"> </w:t>
      </w:r>
      <w:r w:rsidR="00612BE9" w:rsidRPr="00403FBE">
        <w:rPr>
          <w:rFonts w:cs="Arial"/>
          <w:szCs w:val="24"/>
          <w:lang w:val="en" w:eastAsia="en-GB"/>
        </w:rPr>
        <w:t xml:space="preserve">How many days you can get SSP for depends on </w:t>
      </w:r>
      <w:hyperlink r:id="rId16" w:history="1">
        <w:r w:rsidR="00612BE9" w:rsidRPr="00403FBE">
          <w:rPr>
            <w:rFonts w:cs="Arial"/>
            <w:color w:val="0000FF"/>
            <w:szCs w:val="24"/>
            <w:u w:val="single"/>
            <w:lang w:val="en" w:eastAsia="en-GB"/>
          </w:rPr>
          <w:t>why you’re off work.</w:t>
        </w:r>
      </w:hyperlink>
      <w:r w:rsidR="00612BE9">
        <w:rPr>
          <w:rFonts w:cs="Arial"/>
          <w:szCs w:val="24"/>
          <w:lang w:val="en" w:eastAsia="en-GB"/>
        </w:rPr>
        <w:t xml:space="preserve"> </w:t>
      </w:r>
      <w:r w:rsidR="002966E5">
        <w:rPr>
          <w:rFonts w:cs="Arial"/>
          <w:szCs w:val="24"/>
          <w:lang w:val="en" w:eastAsia="en-GB"/>
        </w:rPr>
        <w:t xml:space="preserve">For more information visit </w:t>
      </w:r>
      <w:hyperlink r:id="rId17" w:history="1">
        <w:r w:rsidR="002966E5" w:rsidRPr="00863A11">
          <w:rPr>
            <w:rStyle w:val="Hyperlink"/>
            <w:rFonts w:cs="Arial"/>
            <w:szCs w:val="24"/>
            <w:lang w:val="en" w:eastAsia="en-GB"/>
          </w:rPr>
          <w:t>Statutory Sick Pay</w:t>
        </w:r>
      </w:hyperlink>
      <w:r w:rsidR="002966E5">
        <w:rPr>
          <w:rFonts w:cs="Arial"/>
          <w:szCs w:val="24"/>
          <w:lang w:val="en" w:eastAsia="en-GB"/>
        </w:rPr>
        <w:t xml:space="preserve">  </w:t>
      </w:r>
    </w:p>
    <w:p w14:paraId="0A95DA16" w14:textId="77777777" w:rsidR="002966E5" w:rsidRDefault="002966E5" w:rsidP="002966E5">
      <w:pPr>
        <w:pStyle w:val="ListParagraph"/>
        <w:widowControl/>
        <w:numPr>
          <w:ilvl w:val="0"/>
          <w:numId w:val="25"/>
        </w:numPr>
        <w:suppressAutoHyphens/>
        <w:overflowPunct/>
        <w:autoSpaceDE/>
        <w:adjustRightInd/>
        <w:rPr>
          <w:rFonts w:cs="Arial"/>
        </w:rPr>
      </w:pPr>
      <w:r w:rsidRPr="001C6EA1">
        <w:rPr>
          <w:rFonts w:cs="Arial"/>
        </w:rPr>
        <w:t>You may be able to get Universal Credit and Statutory Sick Pay at the same time, so it may be a good idea to apply for both, particularly if you pay rent or have children to support. If you get both, your Statutory Sick Pay will be taken into account when calculating your Universal Credit payment.</w:t>
      </w:r>
    </w:p>
    <w:p w14:paraId="31DC2FAC" w14:textId="77777777" w:rsidR="002966E5" w:rsidRDefault="002966E5" w:rsidP="002966E5">
      <w:pPr>
        <w:widowControl/>
        <w:suppressAutoHyphens/>
        <w:overflowPunct/>
        <w:autoSpaceDE/>
        <w:adjustRightInd/>
        <w:rPr>
          <w:rFonts w:cs="Arial"/>
        </w:rPr>
      </w:pPr>
    </w:p>
    <w:p w14:paraId="1A3976FC" w14:textId="08DADE7D" w:rsidR="002966E5" w:rsidRDefault="002966E5" w:rsidP="005F3B8C">
      <w:pPr>
        <w:widowControl/>
        <w:suppressAutoHyphens/>
        <w:overflowPunct/>
        <w:autoSpaceDE/>
        <w:adjustRightInd/>
        <w:rPr>
          <w:rStyle w:val="Hyperlink"/>
          <w:rFonts w:cs="Arial"/>
        </w:rPr>
      </w:pPr>
      <w:r>
        <w:rPr>
          <w:rFonts w:cs="Arial"/>
        </w:rPr>
        <w:t xml:space="preserve">For more information visit </w:t>
      </w:r>
      <w:hyperlink r:id="rId18" w:history="1">
        <w:r w:rsidRPr="005215D5">
          <w:rPr>
            <w:rStyle w:val="Hyperlink"/>
            <w:rFonts w:cs="Arial"/>
          </w:rPr>
          <w:t>Universal Credit</w:t>
        </w:r>
      </w:hyperlink>
    </w:p>
    <w:p w14:paraId="4F961B67" w14:textId="77777777" w:rsidR="00612BE9" w:rsidRDefault="00612BE9" w:rsidP="005F3B8C">
      <w:pPr>
        <w:widowControl/>
        <w:suppressAutoHyphens/>
        <w:overflowPunct/>
        <w:autoSpaceDE/>
        <w:adjustRightInd/>
        <w:rPr>
          <w:rFonts w:cs="Arial"/>
        </w:rPr>
      </w:pPr>
    </w:p>
    <w:p w14:paraId="764FCA5E" w14:textId="77777777" w:rsidR="003065CA" w:rsidRDefault="003065CA" w:rsidP="003065CA">
      <w:pPr>
        <w:widowControl/>
        <w:overflowPunct/>
        <w:autoSpaceDE/>
        <w:autoSpaceDN/>
        <w:adjustRightInd/>
        <w:spacing w:after="160" w:line="259" w:lineRule="auto"/>
        <w:textAlignment w:val="auto"/>
        <w:rPr>
          <w:rFonts w:cs="Arial"/>
          <w:b/>
          <w:bCs/>
          <w:color w:val="104F75"/>
          <w:szCs w:val="24"/>
          <w:lang w:eastAsia="en-GB"/>
        </w:rPr>
      </w:pPr>
      <w:r w:rsidRPr="004D0A1E">
        <w:rPr>
          <w:rFonts w:cs="Arial"/>
          <w:b/>
          <w:bCs/>
          <w:color w:val="104F75"/>
          <w:szCs w:val="24"/>
          <w:lang w:eastAsia="en-GB"/>
        </w:rPr>
        <w:t xml:space="preserve">Q: </w:t>
      </w:r>
      <w:r>
        <w:rPr>
          <w:rFonts w:cs="Arial"/>
          <w:b/>
          <w:bCs/>
          <w:color w:val="104F75"/>
          <w:szCs w:val="24"/>
          <w:lang w:eastAsia="en-GB"/>
        </w:rPr>
        <w:t>If I cannot</w:t>
      </w:r>
      <w:r w:rsidRPr="004D0A1E">
        <w:rPr>
          <w:rFonts w:cs="Arial"/>
          <w:b/>
          <w:bCs/>
          <w:color w:val="104F75"/>
          <w:szCs w:val="24"/>
          <w:lang w:eastAsia="en-GB"/>
        </w:rPr>
        <w:t xml:space="preserve"> work due to coronavirus (COVID-19) </w:t>
      </w:r>
      <w:r>
        <w:rPr>
          <w:rFonts w:cs="Arial"/>
          <w:b/>
          <w:bCs/>
          <w:color w:val="104F75"/>
          <w:szCs w:val="24"/>
          <w:lang w:eastAsia="en-GB"/>
        </w:rPr>
        <w:t>will I be eligible for Statutory Sick Pay</w:t>
      </w:r>
      <w:r w:rsidRPr="004D0A1E">
        <w:rPr>
          <w:rFonts w:cs="Arial"/>
          <w:b/>
          <w:bCs/>
          <w:color w:val="104F75"/>
          <w:szCs w:val="24"/>
          <w:lang w:eastAsia="en-GB"/>
        </w:rPr>
        <w:t>?</w:t>
      </w:r>
    </w:p>
    <w:p w14:paraId="6E13798C" w14:textId="4C8E2927" w:rsidR="003065CA" w:rsidRDefault="003065CA" w:rsidP="003065CA">
      <w:pPr>
        <w:widowControl/>
        <w:overflowPunct/>
        <w:autoSpaceDE/>
        <w:autoSpaceDN/>
        <w:adjustRightInd/>
        <w:spacing w:after="160" w:line="259" w:lineRule="auto"/>
        <w:textAlignment w:val="auto"/>
        <w:rPr>
          <w:rFonts w:cs="Arial"/>
          <w:szCs w:val="24"/>
          <w:lang w:val="en" w:eastAsia="en-GB"/>
        </w:rPr>
      </w:pPr>
      <w:r w:rsidRPr="00A80CFA">
        <w:rPr>
          <w:rFonts w:cs="Arial"/>
          <w:b/>
          <w:bCs/>
          <w:color w:val="104F75"/>
          <w:szCs w:val="24"/>
          <w:lang w:eastAsia="en-GB"/>
        </w:rPr>
        <w:t>A:</w:t>
      </w:r>
      <w:r>
        <w:rPr>
          <w:rFonts w:cs="Arial"/>
          <w:b/>
          <w:bCs/>
          <w:color w:val="104F75"/>
          <w:szCs w:val="24"/>
          <w:lang w:eastAsia="en-GB"/>
        </w:rPr>
        <w:t xml:space="preserve"> </w:t>
      </w:r>
      <w:hyperlink r:id="rId19" w:tgtFrame="_blank" w:history="1">
        <w:r w:rsidRPr="00303EA6">
          <w:rPr>
            <w:rStyle w:val="Strong"/>
            <w:rFonts w:cs="Arial"/>
            <w:b w:val="0"/>
            <w:bCs w:val="0"/>
            <w:color w:val="00437B"/>
            <w:u w:val="single"/>
          </w:rPr>
          <w:t>Statutory Sick Pay</w:t>
        </w:r>
      </w:hyperlink>
      <w:r>
        <w:rPr>
          <w:rStyle w:val="Strong"/>
          <w:rFonts w:cs="Arial"/>
          <w:b w:val="0"/>
          <w:bCs w:val="0"/>
          <w:color w:val="00437B"/>
          <w:u w:val="single"/>
        </w:rPr>
        <w:t xml:space="preserve"> </w:t>
      </w:r>
      <w:r>
        <w:rPr>
          <w:rFonts w:cs="Arial"/>
        </w:rPr>
        <w:t xml:space="preserve">is now payable from day 1 – as opposed </w:t>
      </w:r>
      <w:r w:rsidR="00604D20">
        <w:rPr>
          <w:rFonts w:cs="Arial"/>
        </w:rPr>
        <w:t xml:space="preserve">to </w:t>
      </w:r>
      <w:r>
        <w:rPr>
          <w:rFonts w:cs="Arial"/>
        </w:rPr>
        <w:t xml:space="preserve">day 4 – where you </w:t>
      </w:r>
      <w:r w:rsidRPr="00403FBE">
        <w:rPr>
          <w:rFonts w:cs="Arial"/>
        </w:rPr>
        <w:t>cannot work due to coronavirus</w:t>
      </w:r>
      <w:r>
        <w:rPr>
          <w:rFonts w:cs="Arial"/>
        </w:rPr>
        <w:t xml:space="preserve"> (COVID-19) because you are sick, self-isolating or shielding</w:t>
      </w:r>
      <w:r w:rsidRPr="00052501">
        <w:rPr>
          <w:rFonts w:cs="Arial"/>
          <w:szCs w:val="24"/>
          <w:lang w:val="en" w:eastAsia="en-GB"/>
        </w:rPr>
        <w:t>.</w:t>
      </w:r>
      <w:r>
        <w:rPr>
          <w:rFonts w:cs="Arial"/>
          <w:szCs w:val="24"/>
          <w:lang w:val="en" w:eastAsia="en-GB"/>
        </w:rPr>
        <w:t xml:space="preserve"> </w:t>
      </w:r>
    </w:p>
    <w:p w14:paraId="7C2AE45F" w14:textId="77777777" w:rsidR="003065CA" w:rsidRDefault="003065CA" w:rsidP="003065CA">
      <w:pPr>
        <w:pStyle w:val="ListParagraph"/>
        <w:widowControl/>
        <w:numPr>
          <w:ilvl w:val="0"/>
          <w:numId w:val="27"/>
        </w:numPr>
        <w:overflowPunct/>
        <w:autoSpaceDE/>
        <w:autoSpaceDN/>
        <w:adjustRightInd/>
        <w:spacing w:after="200" w:line="276" w:lineRule="auto"/>
        <w:textAlignment w:val="auto"/>
        <w:rPr>
          <w:rFonts w:cs="Arial"/>
          <w:szCs w:val="24"/>
        </w:rPr>
      </w:pPr>
      <w:r>
        <w:rPr>
          <w:rFonts w:cs="Arial"/>
        </w:rPr>
        <w:t>If you</w:t>
      </w:r>
      <w:r>
        <w:rPr>
          <w:rFonts w:cs="Arial"/>
          <w:szCs w:val="24"/>
        </w:rPr>
        <w:t xml:space="preserve"> are required to self-isolate because you, or someone in your household is displaying symptoms, of Coronavirus (COVID-19), and are unable to work as a result, you will be entitled to SSP. Other eligibility criteria will apply. </w:t>
      </w:r>
    </w:p>
    <w:p w14:paraId="1487FBBD" w14:textId="77777777" w:rsidR="003065CA" w:rsidRDefault="003065CA" w:rsidP="003065CA">
      <w:pPr>
        <w:pStyle w:val="ListParagraph"/>
        <w:widowControl/>
        <w:numPr>
          <w:ilvl w:val="0"/>
          <w:numId w:val="27"/>
        </w:numPr>
        <w:overflowPunct/>
        <w:autoSpaceDE/>
        <w:autoSpaceDN/>
        <w:adjustRightInd/>
        <w:textAlignment w:val="auto"/>
        <w:rPr>
          <w:rFonts w:cs="Arial"/>
          <w:szCs w:val="24"/>
          <w:lang w:eastAsia="en-GB"/>
        </w:rPr>
      </w:pPr>
      <w:r w:rsidRPr="00BA251D">
        <w:rPr>
          <w:rFonts w:cs="Arial"/>
          <w:szCs w:val="24"/>
        </w:rPr>
        <w:lastRenderedPageBreak/>
        <w:t xml:space="preserve">Statutory Sick Pay is also available to </w:t>
      </w:r>
      <w:r>
        <w:rPr>
          <w:rFonts w:cs="Arial"/>
          <w:szCs w:val="24"/>
        </w:rPr>
        <w:t>you if you</w:t>
      </w:r>
      <w:r w:rsidRPr="00BA251D">
        <w:rPr>
          <w:rFonts w:cs="Arial"/>
          <w:szCs w:val="24"/>
        </w:rPr>
        <w:t xml:space="preserve"> have been identified as extremely vulnerable and have been advised to stay at home (known as shielding). This could be because y</w:t>
      </w:r>
      <w:r>
        <w:rPr>
          <w:rFonts w:cs="Arial"/>
          <w:szCs w:val="24"/>
        </w:rPr>
        <w:t>ou</w:t>
      </w:r>
      <w:r w:rsidRPr="00BA251D">
        <w:rPr>
          <w:rFonts w:cs="Arial"/>
          <w:szCs w:val="24"/>
        </w:rPr>
        <w:t xml:space="preserve"> received a letter from </w:t>
      </w:r>
      <w:r>
        <w:rPr>
          <w:rFonts w:cs="Arial"/>
          <w:szCs w:val="24"/>
        </w:rPr>
        <w:t>your</w:t>
      </w:r>
      <w:r w:rsidRPr="00BA251D">
        <w:rPr>
          <w:rFonts w:cs="Arial"/>
          <w:szCs w:val="24"/>
        </w:rPr>
        <w:t xml:space="preserve"> doctor or have been contacted directly by </w:t>
      </w:r>
      <w:r>
        <w:rPr>
          <w:rFonts w:cs="Arial"/>
          <w:szCs w:val="24"/>
        </w:rPr>
        <w:t>your</w:t>
      </w:r>
      <w:r w:rsidRPr="00BA251D">
        <w:rPr>
          <w:rFonts w:cs="Arial"/>
          <w:szCs w:val="24"/>
        </w:rPr>
        <w:t xml:space="preserve"> health service. </w:t>
      </w:r>
    </w:p>
    <w:p w14:paraId="3FD13270" w14:textId="77777777" w:rsidR="003065CA" w:rsidRDefault="003065CA" w:rsidP="003065CA">
      <w:pPr>
        <w:rPr>
          <w:rFonts w:cs="Arial"/>
          <w:szCs w:val="24"/>
          <w:lang w:val="en" w:eastAsia="en-GB"/>
        </w:rPr>
      </w:pPr>
    </w:p>
    <w:p w14:paraId="5788D60B" w14:textId="77777777" w:rsidR="003065CA" w:rsidRDefault="003065CA" w:rsidP="003065CA">
      <w:pPr>
        <w:rPr>
          <w:rFonts w:cs="Arial"/>
          <w:szCs w:val="24"/>
          <w:lang w:val="en" w:eastAsia="en-GB"/>
        </w:rPr>
      </w:pPr>
      <w:r>
        <w:rPr>
          <w:rFonts w:cs="Arial"/>
          <w:szCs w:val="24"/>
          <w:lang w:val="en" w:eastAsia="en-GB"/>
        </w:rPr>
        <w:t xml:space="preserve">Other </w:t>
      </w:r>
      <w:hyperlink r:id="rId20" w:history="1">
        <w:r w:rsidRPr="00863A11">
          <w:rPr>
            <w:rStyle w:val="Hyperlink"/>
            <w:rFonts w:cs="Arial"/>
            <w:szCs w:val="24"/>
            <w:lang w:val="en" w:eastAsia="en-GB"/>
          </w:rPr>
          <w:t>eligibility criteria</w:t>
        </w:r>
      </w:hyperlink>
      <w:r>
        <w:rPr>
          <w:rFonts w:cs="Arial"/>
          <w:szCs w:val="24"/>
          <w:lang w:val="en" w:eastAsia="en-GB"/>
        </w:rPr>
        <w:t xml:space="preserve"> apply.</w:t>
      </w:r>
    </w:p>
    <w:p w14:paraId="75C37BFC" w14:textId="77777777" w:rsidR="003065CA" w:rsidRPr="00403FBE" w:rsidRDefault="003065CA" w:rsidP="003065CA">
      <w:pPr>
        <w:widowControl/>
        <w:overflowPunct/>
        <w:autoSpaceDE/>
        <w:autoSpaceDN/>
        <w:adjustRightInd/>
        <w:spacing w:before="100" w:beforeAutospacing="1" w:after="100" w:afterAutospacing="1"/>
        <w:textAlignment w:val="auto"/>
        <w:rPr>
          <w:rFonts w:cs="Arial"/>
          <w:szCs w:val="24"/>
          <w:lang w:val="en" w:eastAsia="en-GB"/>
        </w:rPr>
      </w:pPr>
      <w:r w:rsidRPr="00403FBE">
        <w:rPr>
          <w:rFonts w:cs="Arial"/>
          <w:szCs w:val="24"/>
          <w:lang w:val="en" w:eastAsia="en-GB"/>
        </w:rPr>
        <w:t>You will not qualify for Statutory Sick Pay if you:</w:t>
      </w:r>
    </w:p>
    <w:p w14:paraId="677871D9" w14:textId="4E8AB3EA" w:rsidR="003065CA" w:rsidRPr="004403EB" w:rsidRDefault="003065CA" w:rsidP="004403EB">
      <w:pPr>
        <w:pStyle w:val="ListParagraph"/>
        <w:widowControl/>
        <w:numPr>
          <w:ilvl w:val="0"/>
          <w:numId w:val="26"/>
        </w:numPr>
        <w:overflowPunct/>
        <w:autoSpaceDE/>
        <w:autoSpaceDN/>
        <w:adjustRightInd/>
        <w:contextualSpacing w:val="0"/>
        <w:textAlignment w:val="auto"/>
        <w:rPr>
          <w:rFonts w:cs="Arial"/>
          <w:color w:val="000000"/>
          <w:lang w:eastAsia="en-GB"/>
        </w:rPr>
      </w:pPr>
      <w:r w:rsidRPr="00403FBE">
        <w:rPr>
          <w:rFonts w:cs="Arial"/>
          <w:szCs w:val="24"/>
          <w:lang w:val="en" w:eastAsia="en-GB"/>
        </w:rPr>
        <w:t>have received the maximum amount of SSP (28 weeks)</w:t>
      </w:r>
      <w:r>
        <w:rPr>
          <w:rFonts w:cs="Arial"/>
          <w:szCs w:val="24"/>
          <w:lang w:val="en" w:eastAsia="en-GB"/>
        </w:rPr>
        <w:t xml:space="preserve"> per sickness absence </w:t>
      </w:r>
    </w:p>
    <w:p w14:paraId="12B4830D" w14:textId="77777777" w:rsidR="003065CA" w:rsidRPr="00403FBE" w:rsidRDefault="003065CA" w:rsidP="003065CA">
      <w:pPr>
        <w:pStyle w:val="ListParagraph"/>
        <w:widowControl/>
        <w:numPr>
          <w:ilvl w:val="0"/>
          <w:numId w:val="21"/>
        </w:numPr>
        <w:overflowPunct/>
        <w:autoSpaceDE/>
        <w:autoSpaceDN/>
        <w:adjustRightInd/>
        <w:spacing w:after="240" w:line="288" w:lineRule="auto"/>
        <w:textAlignment w:val="auto"/>
        <w:rPr>
          <w:rFonts w:cs="Arial"/>
          <w:szCs w:val="24"/>
          <w:lang w:val="en" w:eastAsia="en-GB"/>
        </w:rPr>
      </w:pPr>
      <w:r w:rsidRPr="00403FBE">
        <w:rPr>
          <w:rFonts w:cs="Arial"/>
          <w:szCs w:val="24"/>
          <w:lang w:val="en" w:eastAsia="en-GB"/>
        </w:rPr>
        <w:t>are getting Statutory Maternity Pay</w:t>
      </w:r>
    </w:p>
    <w:p w14:paraId="32144ECF" w14:textId="77777777" w:rsidR="003065CA" w:rsidRPr="00403FBE" w:rsidRDefault="003065CA" w:rsidP="003065CA">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 xml:space="preserve">Q: How </w:t>
      </w:r>
      <w:r>
        <w:rPr>
          <w:rFonts w:cs="Arial"/>
          <w:b/>
          <w:bCs/>
          <w:color w:val="104F75"/>
          <w:szCs w:val="24"/>
          <w:lang w:eastAsia="en-GB"/>
        </w:rPr>
        <w:t>m</w:t>
      </w:r>
      <w:r w:rsidRPr="00403FBE">
        <w:rPr>
          <w:rFonts w:cs="Arial"/>
          <w:b/>
          <w:bCs/>
          <w:color w:val="104F75"/>
          <w:szCs w:val="24"/>
          <w:lang w:eastAsia="en-GB"/>
        </w:rPr>
        <w:t>uch Statutory Sick Pay would I be entitled to?</w:t>
      </w:r>
    </w:p>
    <w:p w14:paraId="74E1B7DE" w14:textId="16D06C07" w:rsidR="003C3564" w:rsidRDefault="003065CA" w:rsidP="003065CA">
      <w:pPr>
        <w:pStyle w:val="DeptBullets"/>
        <w:numPr>
          <w:ilvl w:val="0"/>
          <w:numId w:val="0"/>
        </w:numPr>
        <w:rPr>
          <w:rFonts w:cs="Arial"/>
          <w:lang w:val="en"/>
        </w:rPr>
      </w:pPr>
      <w:r w:rsidRPr="00403FBE">
        <w:rPr>
          <w:rFonts w:cs="Arial"/>
          <w:b/>
          <w:bCs/>
          <w:color w:val="104F75"/>
          <w:szCs w:val="24"/>
          <w:lang w:eastAsia="en-GB"/>
        </w:rPr>
        <w:t xml:space="preserve">A: </w:t>
      </w:r>
      <w:r w:rsidRPr="00403FBE">
        <w:rPr>
          <w:rFonts w:cs="Arial"/>
          <w:lang w:val="en"/>
        </w:rPr>
        <w:t>You can get £9</w:t>
      </w:r>
      <w:r>
        <w:rPr>
          <w:rFonts w:cs="Arial"/>
          <w:lang w:val="en"/>
        </w:rPr>
        <w:t>5</w:t>
      </w:r>
      <w:r w:rsidRPr="00403FBE">
        <w:rPr>
          <w:rFonts w:cs="Arial"/>
          <w:lang w:val="en"/>
        </w:rPr>
        <w:t>.</w:t>
      </w:r>
      <w:r>
        <w:rPr>
          <w:rFonts w:cs="Arial"/>
          <w:lang w:val="en"/>
        </w:rPr>
        <w:t>85</w:t>
      </w:r>
      <w:r w:rsidRPr="00403FBE">
        <w:rPr>
          <w:rFonts w:cs="Arial"/>
          <w:lang w:val="en"/>
        </w:rPr>
        <w:t xml:space="preserve"> a week Statutory Sick Pay (SSP) for up to 28 weeks</w:t>
      </w:r>
      <w:r>
        <w:rPr>
          <w:rFonts w:cs="Arial"/>
          <w:lang w:val="en"/>
        </w:rPr>
        <w:t xml:space="preserve"> (per sickness absence)</w:t>
      </w:r>
      <w:r w:rsidRPr="00403FBE">
        <w:rPr>
          <w:rFonts w:cs="Arial"/>
          <w:lang w:val="en"/>
        </w:rPr>
        <w:t>. SSP is paid by your employer in the same way as your normal wages, for example weekly or monthly.</w:t>
      </w:r>
      <w:r w:rsidR="00ED5FD4">
        <w:rPr>
          <w:rFonts w:cs="Arial"/>
          <w:lang w:val="en"/>
        </w:rPr>
        <w:t xml:space="preserve"> </w:t>
      </w:r>
      <w:r w:rsidR="003C3564">
        <w:rPr>
          <w:rFonts w:cs="Arial"/>
          <w:lang w:val="en"/>
        </w:rPr>
        <w:t>If you have regular periods of sickness, they may count as ‘linked’. To be ‘linked’, the periods must:</w:t>
      </w:r>
    </w:p>
    <w:p w14:paraId="54CD0276" w14:textId="78584A49" w:rsidR="003C3564" w:rsidRDefault="003C3564" w:rsidP="003C3564">
      <w:pPr>
        <w:pStyle w:val="DeptBullets"/>
        <w:numPr>
          <w:ilvl w:val="0"/>
          <w:numId w:val="21"/>
        </w:numPr>
        <w:rPr>
          <w:rFonts w:cs="Arial"/>
          <w:lang w:val="en"/>
        </w:rPr>
      </w:pPr>
      <w:r>
        <w:rPr>
          <w:rFonts w:cs="Arial"/>
          <w:lang w:val="en"/>
        </w:rPr>
        <w:t>last for 4 or more days each</w:t>
      </w:r>
    </w:p>
    <w:p w14:paraId="489F0004" w14:textId="5D76C0A9" w:rsidR="003C3564" w:rsidRPr="003C3564" w:rsidRDefault="003C3564" w:rsidP="003C3564">
      <w:pPr>
        <w:pStyle w:val="DeptBullets"/>
        <w:numPr>
          <w:ilvl w:val="0"/>
          <w:numId w:val="21"/>
        </w:numPr>
        <w:rPr>
          <w:rFonts w:cs="Arial"/>
          <w:lang w:val="en"/>
        </w:rPr>
      </w:pPr>
      <w:r>
        <w:rPr>
          <w:rFonts w:cs="Arial"/>
          <w:lang w:val="en"/>
        </w:rPr>
        <w:t>be 8 weeks or less apart</w:t>
      </w:r>
    </w:p>
    <w:p w14:paraId="502020CF" w14:textId="59F24194" w:rsidR="003065CA" w:rsidRPr="00ED5FD4" w:rsidRDefault="00ED5FD4" w:rsidP="003065CA">
      <w:pPr>
        <w:pStyle w:val="DeptBullets"/>
        <w:numPr>
          <w:ilvl w:val="0"/>
          <w:numId w:val="0"/>
        </w:numPr>
        <w:rPr>
          <w:rFonts w:cs="Arial"/>
          <w:lang w:val="en"/>
        </w:rPr>
      </w:pPr>
      <w:r w:rsidRPr="00ED5FD4">
        <w:rPr>
          <w:rFonts w:cs="Arial"/>
          <w:color w:val="000000"/>
        </w:rPr>
        <w:t>In any new period of sickness employees are eligible for 28 weeks of SSP.</w:t>
      </w:r>
    </w:p>
    <w:p w14:paraId="7B977538" w14:textId="77777777" w:rsidR="003065CA" w:rsidRPr="00052501" w:rsidRDefault="003065CA" w:rsidP="003065CA">
      <w:pPr>
        <w:pStyle w:val="ListParagraph"/>
        <w:widowControl/>
        <w:numPr>
          <w:ilvl w:val="0"/>
          <w:numId w:val="21"/>
        </w:numPr>
        <w:overflowPunct/>
        <w:autoSpaceDE/>
        <w:autoSpaceDN/>
        <w:adjustRightInd/>
        <w:spacing w:after="240" w:line="288" w:lineRule="auto"/>
        <w:textAlignment w:val="auto"/>
        <w:rPr>
          <w:rFonts w:cs="Arial"/>
          <w:szCs w:val="24"/>
          <w:lang w:val="en" w:eastAsia="en-GB"/>
        </w:rPr>
      </w:pPr>
      <w:r w:rsidRPr="00052501">
        <w:rPr>
          <w:rFonts w:cs="Arial"/>
          <w:szCs w:val="24"/>
          <w:lang w:val="en" w:eastAsia="en-GB"/>
        </w:rPr>
        <w:lastRenderedPageBreak/>
        <w:t>If you have more than one job you may get SSP from each employer.</w:t>
      </w:r>
    </w:p>
    <w:p w14:paraId="7C78E53E" w14:textId="77777777" w:rsidR="003065CA" w:rsidRPr="00052501" w:rsidRDefault="003065CA" w:rsidP="003065CA">
      <w:pPr>
        <w:pStyle w:val="ListParagraph"/>
        <w:widowControl/>
        <w:numPr>
          <w:ilvl w:val="0"/>
          <w:numId w:val="21"/>
        </w:numPr>
        <w:overflowPunct/>
        <w:autoSpaceDE/>
        <w:autoSpaceDN/>
        <w:adjustRightInd/>
        <w:spacing w:after="240" w:line="288" w:lineRule="auto"/>
        <w:textAlignment w:val="auto"/>
        <w:rPr>
          <w:rFonts w:cs="Arial"/>
          <w:szCs w:val="24"/>
          <w:lang w:val="en" w:eastAsia="en-GB"/>
        </w:rPr>
      </w:pPr>
      <w:r w:rsidRPr="00052501">
        <w:rPr>
          <w:rFonts w:cs="Arial"/>
          <w:szCs w:val="24"/>
          <w:lang w:val="en" w:eastAsia="en-GB"/>
        </w:rPr>
        <w:t>Tax and National Insurance will be deducted.</w:t>
      </w:r>
    </w:p>
    <w:p w14:paraId="44FF7E20" w14:textId="77777777" w:rsidR="003065CA" w:rsidRPr="00403FBE" w:rsidRDefault="003065CA" w:rsidP="003065CA">
      <w:pPr>
        <w:widowControl/>
        <w:overflowPunct/>
        <w:autoSpaceDE/>
        <w:autoSpaceDN/>
        <w:adjustRightInd/>
        <w:spacing w:after="160" w:line="259" w:lineRule="auto"/>
        <w:textAlignment w:val="auto"/>
        <w:rPr>
          <w:rFonts w:cs="Arial"/>
          <w:b/>
          <w:bCs/>
          <w:color w:val="104F75"/>
          <w:szCs w:val="24"/>
          <w:lang w:eastAsia="en-GB"/>
        </w:rPr>
      </w:pPr>
      <w:r w:rsidRPr="00403FBE">
        <w:rPr>
          <w:rFonts w:cs="Arial"/>
          <w:b/>
          <w:bCs/>
          <w:color w:val="104F75"/>
          <w:szCs w:val="24"/>
          <w:lang w:eastAsia="en-GB"/>
        </w:rPr>
        <w:t>Q: What if I am NOT eligible for Statutory Sick Pay?</w:t>
      </w:r>
    </w:p>
    <w:p w14:paraId="5F35BE06" w14:textId="77777777" w:rsidR="003065CA" w:rsidRPr="00152B11" w:rsidRDefault="003065CA" w:rsidP="003065CA">
      <w:pPr>
        <w:widowControl/>
        <w:suppressAutoHyphens/>
        <w:overflowPunct/>
        <w:autoSpaceDE/>
        <w:adjustRightInd/>
        <w:spacing w:line="276" w:lineRule="auto"/>
        <w:rPr>
          <w:rFonts w:cs="Arial"/>
          <w:bCs/>
          <w:szCs w:val="24"/>
        </w:rPr>
      </w:pPr>
      <w:r w:rsidRPr="003B2587">
        <w:rPr>
          <w:rFonts w:cs="Arial"/>
          <w:bCs/>
          <w:szCs w:val="24"/>
        </w:rPr>
        <w:t>Many of those earning below £1</w:t>
      </w:r>
      <w:r w:rsidRPr="00152B11">
        <w:rPr>
          <w:rFonts w:cs="Arial"/>
          <w:bCs/>
          <w:szCs w:val="24"/>
        </w:rPr>
        <w:t>20 per week, who are not eligible for SSP, are already in receipt of benefits. For those on Universal Credit, their award will rise if their income falls.</w:t>
      </w:r>
    </w:p>
    <w:p w14:paraId="29BF8298" w14:textId="77777777" w:rsidR="003065CA" w:rsidRDefault="003065CA" w:rsidP="003C3564">
      <w:pPr>
        <w:widowControl/>
        <w:suppressAutoHyphens/>
        <w:overflowPunct/>
        <w:autoSpaceDE/>
        <w:adjustRightInd/>
        <w:spacing w:line="276" w:lineRule="auto"/>
        <w:rPr>
          <w:rFonts w:cs="Arial"/>
          <w:szCs w:val="24"/>
        </w:rPr>
      </w:pPr>
    </w:p>
    <w:p w14:paraId="51F2669D" w14:textId="2BC7C439" w:rsidR="003065CA" w:rsidRPr="00152B11" w:rsidRDefault="003065CA" w:rsidP="003C3564">
      <w:pPr>
        <w:widowControl/>
        <w:suppressAutoHyphens/>
        <w:overflowPunct/>
        <w:autoSpaceDE/>
        <w:adjustRightInd/>
        <w:spacing w:line="276" w:lineRule="auto"/>
        <w:rPr>
          <w:rFonts w:cs="Arial"/>
          <w:szCs w:val="24"/>
        </w:rPr>
      </w:pPr>
      <w:r w:rsidRPr="003B2587">
        <w:rPr>
          <w:rFonts w:cs="Arial"/>
          <w:szCs w:val="24"/>
        </w:rPr>
        <w:t>Those who are not already in receipt of benefits may claim Universal Credit and/or new style Employment and Support Allowance, d</w:t>
      </w:r>
      <w:r w:rsidRPr="00152B11">
        <w:rPr>
          <w:rFonts w:cs="Arial"/>
          <w:szCs w:val="24"/>
        </w:rPr>
        <w:t xml:space="preserve">epending on their individual circumstances. </w:t>
      </w:r>
    </w:p>
    <w:p w14:paraId="5B57638F" w14:textId="35FDBC6A" w:rsidR="003065CA" w:rsidRPr="009E1B27" w:rsidRDefault="003065CA" w:rsidP="003065CA">
      <w:pPr>
        <w:rPr>
          <w:color w:val="333335"/>
          <w:spacing w:val="3"/>
          <w:lang w:val="en" w:eastAsia="en-GB"/>
        </w:rPr>
      </w:pPr>
      <w:r w:rsidRPr="00651455">
        <w:rPr>
          <w:color w:val="333335"/>
          <w:spacing w:val="3"/>
          <w:lang w:val="en" w:eastAsia="en-GB"/>
        </w:rPr>
        <w:t>People receiving benefits do not have to attend job</w:t>
      </w:r>
      <w:r w:rsidR="003C3564">
        <w:rPr>
          <w:color w:val="333335"/>
          <w:spacing w:val="3"/>
          <w:lang w:val="en" w:eastAsia="en-GB"/>
        </w:rPr>
        <w:t xml:space="preserve"> </w:t>
      </w:r>
      <w:r w:rsidRPr="00651455">
        <w:rPr>
          <w:color w:val="333335"/>
          <w:spacing w:val="3"/>
          <w:lang w:val="en" w:eastAsia="en-GB"/>
        </w:rPr>
        <w:t>centre appointments until further notice</w:t>
      </w:r>
      <w:r w:rsidRPr="009E1B27">
        <w:rPr>
          <w:color w:val="333335"/>
          <w:spacing w:val="3"/>
          <w:lang w:val="en" w:eastAsia="en-GB"/>
        </w:rPr>
        <w:t>.</w:t>
      </w:r>
      <w:r>
        <w:rPr>
          <w:color w:val="333335"/>
          <w:spacing w:val="3"/>
          <w:lang w:val="en" w:eastAsia="en-GB"/>
        </w:rPr>
        <w:t xml:space="preserve"> </w:t>
      </w:r>
      <w:r w:rsidRPr="009E1B27">
        <w:rPr>
          <w:color w:val="333335"/>
          <w:spacing w:val="3"/>
          <w:lang w:val="en" w:eastAsia="en-GB"/>
        </w:rPr>
        <w:t xml:space="preserve">In addition, </w:t>
      </w:r>
      <w:r w:rsidR="006E5181">
        <w:rPr>
          <w:color w:val="333335"/>
          <w:spacing w:val="3"/>
          <w:lang w:val="en" w:eastAsia="en-GB"/>
        </w:rPr>
        <w:t>the following has been</w:t>
      </w:r>
      <w:r w:rsidRPr="009E1B27">
        <w:rPr>
          <w:color w:val="333335"/>
          <w:spacing w:val="3"/>
          <w:lang w:val="en" w:eastAsia="en-GB"/>
        </w:rPr>
        <w:t xml:space="preserve"> suspended:</w:t>
      </w:r>
    </w:p>
    <w:p w14:paraId="6231F5EA" w14:textId="77777777" w:rsidR="006E5181" w:rsidRPr="009E1B27" w:rsidRDefault="006E5181" w:rsidP="003065CA">
      <w:pPr>
        <w:rPr>
          <w:color w:val="333335"/>
          <w:spacing w:val="3"/>
          <w:lang w:val="en" w:eastAsia="en-GB"/>
        </w:rPr>
      </w:pPr>
    </w:p>
    <w:p w14:paraId="42934C93" w14:textId="77777777" w:rsidR="003065CA" w:rsidRPr="003773DF" w:rsidRDefault="003065CA" w:rsidP="008144E9">
      <w:pPr>
        <w:pStyle w:val="ListParagraph"/>
        <w:widowControl/>
        <w:numPr>
          <w:ilvl w:val="0"/>
          <w:numId w:val="21"/>
        </w:numPr>
        <w:overflowPunct/>
        <w:autoSpaceDE/>
        <w:autoSpaceDN/>
        <w:adjustRightInd/>
        <w:spacing w:after="240" w:line="288" w:lineRule="auto"/>
        <w:textAlignment w:val="auto"/>
        <w:rPr>
          <w:rFonts w:cs="Arial"/>
          <w:color w:val="333335"/>
          <w:spacing w:val="3"/>
          <w:szCs w:val="24"/>
          <w:lang w:val="en" w:eastAsia="en-GB"/>
        </w:rPr>
      </w:pPr>
      <w:r w:rsidRPr="008144E9">
        <w:rPr>
          <w:rFonts w:cs="Arial"/>
          <w:szCs w:val="24"/>
          <w:lang w:val="en" w:eastAsia="en-GB"/>
        </w:rPr>
        <w:t>Face</w:t>
      </w:r>
      <w:r>
        <w:rPr>
          <w:rFonts w:cs="Arial"/>
          <w:color w:val="333335"/>
          <w:spacing w:val="3"/>
          <w:szCs w:val="24"/>
          <w:lang w:val="en" w:eastAsia="en-GB"/>
        </w:rPr>
        <w:t>-t</w:t>
      </w:r>
      <w:r w:rsidRPr="003773DF">
        <w:rPr>
          <w:rFonts w:cs="Arial"/>
          <w:color w:val="333335"/>
          <w:spacing w:val="3"/>
          <w:szCs w:val="24"/>
          <w:lang w:val="en" w:eastAsia="en-GB"/>
        </w:rPr>
        <w:t>o-face assessments for all sickness and disability benefits (including health checks for UC) for the next three months.</w:t>
      </w:r>
    </w:p>
    <w:p w14:paraId="27ED8543" w14:textId="77777777" w:rsidR="003065CA" w:rsidRDefault="003065CA" w:rsidP="008144E9">
      <w:pPr>
        <w:pStyle w:val="ListParagraph"/>
        <w:widowControl/>
        <w:numPr>
          <w:ilvl w:val="0"/>
          <w:numId w:val="21"/>
        </w:numPr>
        <w:overflowPunct/>
        <w:autoSpaceDE/>
        <w:autoSpaceDN/>
        <w:adjustRightInd/>
        <w:spacing w:after="240" w:line="288" w:lineRule="auto"/>
        <w:textAlignment w:val="auto"/>
        <w:rPr>
          <w:rFonts w:cs="Arial"/>
          <w:color w:val="333335"/>
          <w:spacing w:val="3"/>
          <w:szCs w:val="24"/>
          <w:lang w:val="en" w:eastAsia="en-GB"/>
        </w:rPr>
      </w:pPr>
      <w:r w:rsidRPr="008144E9">
        <w:rPr>
          <w:rFonts w:cs="Arial"/>
          <w:szCs w:val="24"/>
          <w:lang w:val="en" w:eastAsia="en-GB"/>
        </w:rPr>
        <w:t>JSA</w:t>
      </w:r>
      <w:r>
        <w:rPr>
          <w:rFonts w:cs="Arial"/>
          <w:color w:val="333335"/>
          <w:spacing w:val="3"/>
          <w:szCs w:val="24"/>
          <w:lang w:val="en" w:eastAsia="en-GB"/>
        </w:rPr>
        <w:t xml:space="preserve"> and New Style JSA signings.</w:t>
      </w:r>
    </w:p>
    <w:p w14:paraId="5E1E175B" w14:textId="77777777" w:rsidR="003065CA" w:rsidRPr="003B2587" w:rsidRDefault="003065CA" w:rsidP="008144E9">
      <w:pPr>
        <w:pStyle w:val="ListParagraph"/>
        <w:widowControl/>
        <w:numPr>
          <w:ilvl w:val="0"/>
          <w:numId w:val="21"/>
        </w:numPr>
        <w:overflowPunct/>
        <w:autoSpaceDE/>
        <w:autoSpaceDN/>
        <w:adjustRightInd/>
        <w:spacing w:after="240" w:line="288" w:lineRule="auto"/>
        <w:textAlignment w:val="auto"/>
        <w:rPr>
          <w:rFonts w:cs="Arial"/>
          <w:color w:val="333335"/>
          <w:spacing w:val="3"/>
          <w:szCs w:val="24"/>
          <w:lang w:val="en" w:eastAsia="en-GB"/>
        </w:rPr>
      </w:pPr>
      <w:r w:rsidRPr="003B2587">
        <w:rPr>
          <w:rFonts w:eastAsia="Calibri" w:cs="Arial"/>
          <w:szCs w:val="24"/>
        </w:rPr>
        <w:t>National Insurance Number Services.</w:t>
      </w:r>
    </w:p>
    <w:p w14:paraId="5D146664" w14:textId="2B394A22" w:rsidR="003065CA" w:rsidRPr="006E5181" w:rsidRDefault="003065CA" w:rsidP="008144E9">
      <w:pPr>
        <w:pStyle w:val="ListParagraph"/>
        <w:widowControl/>
        <w:numPr>
          <w:ilvl w:val="0"/>
          <w:numId w:val="21"/>
        </w:numPr>
        <w:overflowPunct/>
        <w:autoSpaceDE/>
        <w:autoSpaceDN/>
        <w:adjustRightInd/>
        <w:spacing w:after="240" w:line="288" w:lineRule="auto"/>
        <w:textAlignment w:val="auto"/>
        <w:rPr>
          <w:rFonts w:cs="Arial"/>
          <w:color w:val="333335"/>
          <w:spacing w:val="3"/>
          <w:szCs w:val="24"/>
          <w:lang w:val="en" w:eastAsia="en-GB"/>
        </w:rPr>
      </w:pPr>
      <w:r w:rsidRPr="008144E9">
        <w:rPr>
          <w:rFonts w:eastAsia="Calibri" w:cs="Arial"/>
          <w:szCs w:val="24"/>
        </w:rPr>
        <w:t>all</w:t>
      </w:r>
      <w:r w:rsidRPr="00651455">
        <w:rPr>
          <w:rFonts w:cs="Arial"/>
          <w:color w:val="333335"/>
          <w:spacing w:val="3"/>
          <w:szCs w:val="24"/>
          <w:lang w:val="en" w:eastAsia="en-GB"/>
        </w:rPr>
        <w:t xml:space="preserve"> routine face-to-face visits.</w:t>
      </w:r>
    </w:p>
    <w:p w14:paraId="569EDC43" w14:textId="77777777" w:rsidR="003065CA" w:rsidRPr="00403FBE" w:rsidRDefault="003065CA" w:rsidP="003065CA">
      <w:pPr>
        <w:pStyle w:val="DeptOutNumbered"/>
        <w:numPr>
          <w:ilvl w:val="0"/>
          <w:numId w:val="0"/>
        </w:numPr>
        <w:rPr>
          <w:rFonts w:cs="Arial"/>
          <w:color w:val="333333"/>
          <w:szCs w:val="24"/>
          <w:lang w:eastAsia="en-GB"/>
        </w:rPr>
      </w:pPr>
      <w:r w:rsidRPr="00403FBE">
        <w:rPr>
          <w:rFonts w:cs="Arial"/>
          <w:lang w:eastAsia="en-GB"/>
        </w:rPr>
        <w:lastRenderedPageBreak/>
        <w:t xml:space="preserve">If you’re already claiming Universal Credit and think you may have been affected by coronavirus, please contact your work coach as soon as possible. You can do this using your </w:t>
      </w:r>
      <w:hyperlink r:id="rId21" w:tgtFrame="_blank" w:history="1">
        <w:r w:rsidRPr="00303EA6">
          <w:rPr>
            <w:rFonts w:cs="Arial"/>
            <w:b/>
            <w:bCs/>
            <w:color w:val="00437B"/>
            <w:u w:val="single"/>
            <w:lang w:eastAsia="en-GB"/>
          </w:rPr>
          <w:t>online journal</w:t>
        </w:r>
      </w:hyperlink>
      <w:r w:rsidRPr="00303EA6">
        <w:rPr>
          <w:rFonts w:cs="Arial"/>
          <w:b/>
          <w:bCs/>
          <w:color w:val="00437B"/>
          <w:u w:val="single"/>
          <w:lang w:eastAsia="en-GB"/>
        </w:rPr>
        <w:t>.</w:t>
      </w:r>
    </w:p>
    <w:p w14:paraId="73986B3B" w14:textId="77777777" w:rsidR="003065CA" w:rsidRPr="00403FBE" w:rsidRDefault="003065CA" w:rsidP="00AD7002">
      <w:pPr>
        <w:widowControl/>
        <w:overflowPunct/>
        <w:autoSpaceDE/>
        <w:autoSpaceDN/>
        <w:adjustRightInd/>
        <w:spacing w:before="100" w:beforeAutospacing="1" w:after="100" w:afterAutospacing="1"/>
        <w:textAlignment w:val="auto"/>
        <w:rPr>
          <w:rFonts w:cs="Arial"/>
          <w:szCs w:val="24"/>
          <w:lang w:val="en" w:eastAsia="en-GB"/>
        </w:rPr>
      </w:pPr>
    </w:p>
    <w:p w14:paraId="465E1CAD" w14:textId="77777777" w:rsidR="00292256" w:rsidRPr="000B4E84" w:rsidRDefault="00292256" w:rsidP="00292256">
      <w:pPr>
        <w:pStyle w:val="ListParagraph"/>
        <w:widowControl/>
        <w:overflowPunct/>
        <w:autoSpaceDE/>
        <w:autoSpaceDN/>
        <w:adjustRightInd/>
        <w:ind w:left="714"/>
        <w:textAlignment w:val="auto"/>
        <w:rPr>
          <w:rFonts w:cs="Arial"/>
          <w:color w:val="333333"/>
          <w:szCs w:val="24"/>
          <w:lang w:eastAsia="en-G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403FBE" w:rsidRPr="00403FBE" w14:paraId="2D7E37AE" w14:textId="77777777" w:rsidTr="004D724F">
        <w:tc>
          <w:tcPr>
            <w:tcW w:w="1019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14:paraId="572F25D3" w14:textId="77777777" w:rsidR="00403FBE" w:rsidRPr="008450F3" w:rsidRDefault="00403FBE" w:rsidP="008450F3">
            <w:pPr>
              <w:pStyle w:val="Heading2"/>
              <w:keepLines w:val="0"/>
              <w:widowControl/>
              <w:overflowPunct/>
              <w:autoSpaceDE/>
              <w:autoSpaceDN/>
              <w:adjustRightInd/>
              <w:textAlignment w:val="auto"/>
              <w:outlineLvl w:val="1"/>
              <w:rPr>
                <w:rFonts w:cs="Times New Roman"/>
                <w:color w:val="104F75"/>
                <w:kern w:val="0"/>
                <w:sz w:val="32"/>
                <w:szCs w:val="32"/>
                <w:lang w:eastAsia="en-GB"/>
              </w:rPr>
            </w:pPr>
            <w:r w:rsidRPr="008450F3">
              <w:rPr>
                <w:rFonts w:cs="Times New Roman"/>
                <w:color w:val="104F75"/>
                <w:kern w:val="0"/>
                <w:sz w:val="32"/>
                <w:szCs w:val="32"/>
                <w:lang w:eastAsia="en-GB"/>
              </w:rPr>
              <w:t>Other sources of information available to you</w:t>
            </w:r>
          </w:p>
          <w:p w14:paraId="46CAFA80" w14:textId="77777777" w:rsidR="00403FBE" w:rsidRPr="00403FBE" w:rsidRDefault="00583068" w:rsidP="00403FBE">
            <w:pPr>
              <w:pStyle w:val="NormalWeb"/>
              <w:numPr>
                <w:ilvl w:val="0"/>
                <w:numId w:val="23"/>
              </w:numPr>
              <w:shd w:val="clear" w:color="auto" w:fill="FFFFFF"/>
              <w:spacing w:before="0" w:beforeAutospacing="0"/>
              <w:rPr>
                <w:rFonts w:ascii="Arial" w:hAnsi="Arial" w:cs="Arial"/>
                <w:lang w:val="en-US"/>
              </w:rPr>
            </w:pPr>
            <w:hyperlink r:id="rId22" w:history="1">
              <w:r w:rsidR="00403FBE" w:rsidRPr="00403FBE">
                <w:rPr>
                  <w:rStyle w:val="Hyperlink"/>
                  <w:rFonts w:ascii="Arial" w:hAnsi="Arial" w:cs="Arial"/>
                  <w:lang w:val="en-US"/>
                </w:rPr>
                <w:t>Information on what you need to do during coronavirus (COVID-19).</w:t>
              </w:r>
            </w:hyperlink>
          </w:p>
          <w:p w14:paraId="73F8DB16" w14:textId="77777777" w:rsidR="00403FBE" w:rsidRPr="00403FBE" w:rsidRDefault="00583068" w:rsidP="00403FBE">
            <w:pPr>
              <w:pStyle w:val="NormalWeb"/>
              <w:numPr>
                <w:ilvl w:val="0"/>
                <w:numId w:val="23"/>
              </w:numPr>
              <w:shd w:val="clear" w:color="auto" w:fill="FFFFFF"/>
              <w:spacing w:before="0" w:beforeAutospacing="0"/>
              <w:rPr>
                <w:rFonts w:ascii="Arial" w:hAnsi="Arial" w:cs="Arial"/>
                <w:lang w:val="en-US"/>
              </w:rPr>
            </w:pPr>
            <w:hyperlink r:id="rId23" w:history="1">
              <w:r w:rsidR="00403FBE" w:rsidRPr="00403FBE">
                <w:rPr>
                  <w:rStyle w:val="Hyperlink"/>
                  <w:rFonts w:ascii="Arial" w:hAnsi="Arial" w:cs="Arial"/>
                  <w:lang w:val="en-US"/>
                </w:rPr>
                <w:t>Information and FAQs on the wide range of employment and benefits support available</w:t>
              </w:r>
            </w:hyperlink>
            <w:r w:rsidR="00403FBE" w:rsidRPr="00403FBE">
              <w:rPr>
                <w:rFonts w:ascii="Arial" w:hAnsi="Arial" w:cs="Arial"/>
                <w:lang w:val="en-US"/>
              </w:rPr>
              <w:t>.</w:t>
            </w:r>
          </w:p>
          <w:p w14:paraId="2CF9CBFC" w14:textId="77777777" w:rsidR="00403FBE" w:rsidRPr="00403FBE" w:rsidRDefault="00583068" w:rsidP="00403FBE">
            <w:pPr>
              <w:pStyle w:val="NormalWeb"/>
              <w:numPr>
                <w:ilvl w:val="0"/>
                <w:numId w:val="23"/>
              </w:numPr>
              <w:shd w:val="clear" w:color="auto" w:fill="FFFFFF"/>
              <w:spacing w:before="0" w:beforeAutospacing="0"/>
              <w:rPr>
                <w:rFonts w:ascii="Arial" w:hAnsi="Arial" w:cs="Arial"/>
                <w:lang w:val="en-US"/>
              </w:rPr>
            </w:pPr>
            <w:hyperlink r:id="rId24" w:history="1">
              <w:r w:rsidR="00403FBE" w:rsidRPr="00403FBE">
                <w:rPr>
                  <w:rStyle w:val="Hyperlink"/>
                  <w:rFonts w:ascii="Arial" w:hAnsi="Arial" w:cs="Arial"/>
                  <w:lang w:val="en-US"/>
                </w:rPr>
                <w:t>Guidance for tenants and landlords about renting and coronavirus (COVID-19).</w:t>
              </w:r>
            </w:hyperlink>
          </w:p>
          <w:p w14:paraId="06135918" w14:textId="7E6106D7" w:rsidR="00403FBE" w:rsidRPr="00403FBE" w:rsidRDefault="00583068" w:rsidP="00403FBE">
            <w:pPr>
              <w:pStyle w:val="NormalWeb"/>
              <w:numPr>
                <w:ilvl w:val="0"/>
                <w:numId w:val="23"/>
              </w:numPr>
              <w:shd w:val="clear" w:color="auto" w:fill="FFFFFF"/>
              <w:spacing w:before="0" w:beforeAutospacing="0"/>
              <w:rPr>
                <w:rFonts w:ascii="Arial" w:hAnsi="Arial" w:cs="Arial"/>
                <w:color w:val="212529"/>
                <w:lang w:val="en-US"/>
              </w:rPr>
            </w:pPr>
            <w:hyperlink r:id="rId25" w:anchor="housing" w:history="1">
              <w:r w:rsidR="00403FBE" w:rsidRPr="00403FBE">
                <w:rPr>
                  <w:rStyle w:val="Hyperlink"/>
                  <w:rFonts w:ascii="Arial" w:hAnsi="Arial" w:cs="Arial"/>
                  <w:lang w:val="en-US"/>
                </w:rPr>
                <w:t>Guidance for local government on a range of issues during coronavirus (COVID-19).</w:t>
              </w:r>
            </w:hyperlink>
          </w:p>
          <w:p w14:paraId="2F4D9954" w14:textId="3553ACB9" w:rsidR="00403FBE" w:rsidRPr="00403FBE" w:rsidRDefault="00403FBE" w:rsidP="00403FBE">
            <w:pPr>
              <w:pStyle w:val="NormalWeb"/>
              <w:numPr>
                <w:ilvl w:val="0"/>
                <w:numId w:val="23"/>
              </w:numPr>
              <w:shd w:val="clear" w:color="auto" w:fill="FFFFFF"/>
              <w:spacing w:before="0" w:beforeAutospacing="0"/>
              <w:rPr>
                <w:rFonts w:ascii="Arial" w:hAnsi="Arial" w:cs="Arial"/>
                <w:color w:val="212529"/>
                <w:lang w:val="en-US"/>
              </w:rPr>
            </w:pPr>
            <w:r w:rsidRPr="00403FBE">
              <w:rPr>
                <w:rFonts w:ascii="Arial" w:hAnsi="Arial" w:cs="Arial"/>
                <w:lang w:val="en-US"/>
              </w:rPr>
              <w:t xml:space="preserve">The charity Shelter has </w:t>
            </w:r>
            <w:hyperlink r:id="rId26" w:anchor="Rent_payment_problems" w:history="1">
              <w:r w:rsidRPr="00403FBE">
                <w:rPr>
                  <w:rStyle w:val="Hyperlink"/>
                  <w:rFonts w:ascii="Arial" w:hAnsi="Arial" w:cs="Arial"/>
                  <w:lang w:val="en-US"/>
                </w:rPr>
                <w:t>information on housing advice during coronavirus (COVID-19).</w:t>
              </w:r>
            </w:hyperlink>
          </w:p>
          <w:p w14:paraId="4EFFFA6A" w14:textId="16DA154A" w:rsidR="00403FBE" w:rsidRPr="00403FBE" w:rsidRDefault="00403FBE" w:rsidP="00403FBE">
            <w:pPr>
              <w:pStyle w:val="ListParagraph"/>
              <w:widowControl/>
              <w:numPr>
                <w:ilvl w:val="0"/>
                <w:numId w:val="23"/>
              </w:numPr>
              <w:overflowPunct/>
              <w:autoSpaceDE/>
              <w:autoSpaceDN/>
              <w:adjustRightInd/>
              <w:spacing w:after="120"/>
              <w:textAlignment w:val="auto"/>
              <w:rPr>
                <w:rFonts w:cs="Arial"/>
              </w:rPr>
            </w:pPr>
            <w:r w:rsidRPr="00403FBE">
              <w:rPr>
                <w:rFonts w:eastAsia="Times New Roman" w:cs="Arial"/>
                <w:szCs w:val="24"/>
                <w:lang w:eastAsia="en-GB"/>
              </w:rPr>
              <w:t xml:space="preserve">Citizens Advice </w:t>
            </w:r>
            <w:hyperlink r:id="rId27" w:history="1">
              <w:r w:rsidRPr="00403FBE">
                <w:rPr>
                  <w:rStyle w:val="Hyperlink"/>
                  <w:rFonts w:eastAsia="Times New Roman" w:cs="Arial"/>
                  <w:szCs w:val="24"/>
                  <w:lang w:eastAsia="en-GB"/>
                </w:rPr>
                <w:t>information and advice on coronavirus (COVID-19).</w:t>
              </w:r>
            </w:hyperlink>
          </w:p>
          <w:p w14:paraId="4D36989D" w14:textId="77777777" w:rsidR="00403FBE" w:rsidRPr="00403FBE" w:rsidRDefault="00403FBE" w:rsidP="00403FBE">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403FBE">
              <w:rPr>
                <w:rFonts w:eastAsia="Times New Roman" w:cs="Arial"/>
                <w:szCs w:val="24"/>
                <w:lang w:eastAsia="en-GB"/>
              </w:rPr>
              <w:t xml:space="preserve">Money Advice Service </w:t>
            </w:r>
            <w:hyperlink r:id="rId28" w:history="1">
              <w:r w:rsidRPr="00403FBE">
                <w:rPr>
                  <w:rStyle w:val="Hyperlink"/>
                  <w:rFonts w:eastAsia="Times New Roman" w:cs="Arial"/>
                  <w:szCs w:val="24"/>
                  <w:lang w:eastAsia="en-GB"/>
                </w:rPr>
                <w:t>information and advice on paying your bills during coronavirus (COVID-19).</w:t>
              </w:r>
            </w:hyperlink>
          </w:p>
          <w:p w14:paraId="42898C49" w14:textId="77777777" w:rsidR="00403FBE" w:rsidRPr="00403FBE" w:rsidRDefault="00403FBE" w:rsidP="004D724F">
            <w:pPr>
              <w:spacing w:after="120" w:line="288" w:lineRule="auto"/>
              <w:contextualSpacing/>
              <w:rPr>
                <w:rFonts w:eastAsia="Times New Roman" w:cs="Arial"/>
                <w:szCs w:val="24"/>
                <w:lang w:val="en" w:eastAsia="en-GB"/>
              </w:rPr>
            </w:pPr>
            <w:r w:rsidRPr="00403FBE">
              <w:rPr>
                <w:rFonts w:eastAsia="Times New Roman" w:cs="Arial"/>
                <w:szCs w:val="24"/>
                <w:lang w:val="en" w:eastAsia="en-GB"/>
              </w:rPr>
              <w:t>We have published a number of other factsheets that outline further support available to you:</w:t>
            </w:r>
          </w:p>
          <w:p w14:paraId="31D7B0C6" w14:textId="1CEA8F09" w:rsidR="00403FBE" w:rsidRPr="00403FBE" w:rsidRDefault="00403FBE" w:rsidP="00403FBE">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264F39">
              <w:rPr>
                <w:rFonts w:eastAsia="Times New Roman" w:cs="Arial"/>
                <w:szCs w:val="24"/>
                <w:lang w:eastAsia="en-GB"/>
              </w:rPr>
              <w:t>Factsheet for care leavers on Universal Credit during coronavirus (COVID-19)</w:t>
            </w:r>
          </w:p>
          <w:p w14:paraId="3AA5771E" w14:textId="786C204A" w:rsidR="00403FBE" w:rsidRPr="00403FBE" w:rsidRDefault="00403FBE" w:rsidP="00403FBE">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264F39">
              <w:rPr>
                <w:rFonts w:eastAsia="Times New Roman" w:cs="Arial"/>
                <w:szCs w:val="24"/>
                <w:lang w:eastAsia="en-GB"/>
              </w:rPr>
              <w:t>Factsheet for care leavers whose employers have stopped trading during coronavirus (COVID-19)</w:t>
            </w:r>
          </w:p>
          <w:p w14:paraId="019EE796" w14:textId="18024F5E" w:rsidR="00403FBE" w:rsidRDefault="00403FBE" w:rsidP="00403FBE">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403FBE">
              <w:rPr>
                <w:rFonts w:eastAsia="Times New Roman" w:cs="Arial"/>
                <w:szCs w:val="24"/>
                <w:lang w:eastAsia="en-GB"/>
              </w:rPr>
              <w:t>Factsheet for care leavers who are university students during coronavirus (COVID-19)</w:t>
            </w:r>
            <w:r w:rsidR="009C0F17">
              <w:rPr>
                <w:rFonts w:eastAsia="Times New Roman" w:cs="Arial"/>
                <w:szCs w:val="24"/>
                <w:lang w:eastAsia="en-GB"/>
              </w:rPr>
              <w:t xml:space="preserve"> – to follow</w:t>
            </w:r>
          </w:p>
          <w:p w14:paraId="39D2598F" w14:textId="1713900D" w:rsidR="009C0F17" w:rsidRPr="009C0F17" w:rsidRDefault="009C0F17" w:rsidP="009C0F17">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264F39">
              <w:rPr>
                <w:rFonts w:eastAsia="Times New Roman" w:cs="Arial"/>
                <w:szCs w:val="24"/>
                <w:lang w:eastAsia="en-GB"/>
              </w:rPr>
              <w:t>Factsheet for care leavers on housing during coronavirus (COVID-19)</w:t>
            </w:r>
          </w:p>
          <w:p w14:paraId="4827142C" w14:textId="3C60257E" w:rsidR="00403FBE" w:rsidRPr="00403FBE" w:rsidRDefault="00403FBE" w:rsidP="00403FBE">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403FBE">
              <w:rPr>
                <w:rFonts w:eastAsia="Times New Roman" w:cs="Arial"/>
                <w:szCs w:val="24"/>
                <w:lang w:eastAsia="en-GB"/>
              </w:rPr>
              <w:lastRenderedPageBreak/>
              <w:t>Factsheet for former Unaccompanied Asylum-Seeking Children (UASC) care leavers during coronavirus (COVID-19)</w:t>
            </w:r>
            <w:r w:rsidR="009C0F17">
              <w:rPr>
                <w:rFonts w:eastAsia="Times New Roman" w:cs="Arial"/>
                <w:szCs w:val="24"/>
                <w:lang w:eastAsia="en-GB"/>
              </w:rPr>
              <w:t xml:space="preserve"> – to follow</w:t>
            </w:r>
          </w:p>
          <w:p w14:paraId="1E3DBC0C" w14:textId="66F6D113" w:rsidR="00403FBE" w:rsidRPr="00403FBE" w:rsidRDefault="00403FBE" w:rsidP="00403FBE">
            <w:pPr>
              <w:pStyle w:val="ListParagraph"/>
              <w:widowControl/>
              <w:numPr>
                <w:ilvl w:val="0"/>
                <w:numId w:val="23"/>
              </w:numPr>
              <w:overflowPunct/>
              <w:autoSpaceDE/>
              <w:autoSpaceDN/>
              <w:adjustRightInd/>
              <w:spacing w:after="120"/>
              <w:textAlignment w:val="auto"/>
              <w:rPr>
                <w:rFonts w:eastAsia="Times New Roman" w:cs="Arial"/>
                <w:szCs w:val="24"/>
                <w:lang w:eastAsia="en-GB"/>
              </w:rPr>
            </w:pPr>
            <w:r w:rsidRPr="00264F39">
              <w:rPr>
                <w:rFonts w:eastAsia="Times New Roman" w:cs="Arial"/>
                <w:szCs w:val="24"/>
                <w:lang w:eastAsia="en-GB"/>
              </w:rPr>
              <w:t>Factsheet for care leavers who are young, single or expectant parents during coronavirus (COVID-19)</w:t>
            </w:r>
          </w:p>
          <w:p w14:paraId="4163D20E" w14:textId="460978B4" w:rsidR="00403FBE" w:rsidRPr="00403FBE" w:rsidRDefault="00403FBE" w:rsidP="00403FBE">
            <w:pPr>
              <w:pStyle w:val="ListParagraph"/>
              <w:widowControl/>
              <w:numPr>
                <w:ilvl w:val="0"/>
                <w:numId w:val="23"/>
              </w:numPr>
              <w:overflowPunct/>
              <w:autoSpaceDE/>
              <w:autoSpaceDN/>
              <w:adjustRightInd/>
              <w:spacing w:after="120"/>
              <w:textAlignment w:val="auto"/>
              <w:rPr>
                <w:rFonts w:cs="Arial"/>
                <w:szCs w:val="24"/>
              </w:rPr>
            </w:pPr>
            <w:r w:rsidRPr="00264F39">
              <w:rPr>
                <w:rFonts w:eastAsia="Times New Roman" w:cs="Arial"/>
                <w:szCs w:val="24"/>
                <w:lang w:eastAsia="en-GB"/>
              </w:rPr>
              <w:t>Factsheet for care leavers on how to stay safe and maintain good emotional health and wellbeing during coronavirus (COVID-19)</w:t>
            </w:r>
          </w:p>
        </w:tc>
      </w:tr>
    </w:tbl>
    <w:p w14:paraId="02A069B2" w14:textId="77777777" w:rsidR="000B4E84" w:rsidRPr="00403FBE" w:rsidRDefault="000B4E84" w:rsidP="00873367">
      <w:pPr>
        <w:pStyle w:val="DeptOutNumbered"/>
        <w:numPr>
          <w:ilvl w:val="0"/>
          <w:numId w:val="0"/>
        </w:numPr>
        <w:rPr>
          <w:rFonts w:cs="Arial"/>
          <w:lang w:eastAsia="en-GB"/>
        </w:rPr>
      </w:pPr>
    </w:p>
    <w:p w14:paraId="5F037F85" w14:textId="77777777" w:rsidR="00AD7002" w:rsidRPr="00403FBE" w:rsidRDefault="00AD7002" w:rsidP="00AF1C07">
      <w:pPr>
        <w:pStyle w:val="DeptBullets"/>
        <w:numPr>
          <w:ilvl w:val="0"/>
          <w:numId w:val="0"/>
        </w:numPr>
        <w:rPr>
          <w:rFonts w:cs="Arial"/>
          <w:szCs w:val="24"/>
        </w:rPr>
      </w:pPr>
    </w:p>
    <w:sectPr w:rsidR="00AD7002" w:rsidRPr="00403FBE" w:rsidSect="00FB6C2E">
      <w:footerReference w:type="default" r:id="rId29"/>
      <w:headerReference w:type="first" r:id="rId30"/>
      <w:footerReference w:type="first" r:id="rId31"/>
      <w:pgSz w:w="11906" w:h="16838"/>
      <w:pgMar w:top="1440" w:right="1274"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380C" w14:textId="77777777" w:rsidR="00467A3C" w:rsidRDefault="00467A3C">
      <w:r>
        <w:separator/>
      </w:r>
    </w:p>
  </w:endnote>
  <w:endnote w:type="continuationSeparator" w:id="0">
    <w:p w14:paraId="5E0DFF81" w14:textId="77777777" w:rsidR="00467A3C" w:rsidRDefault="00467A3C">
      <w:r>
        <w:continuationSeparator/>
      </w:r>
    </w:p>
  </w:endnote>
  <w:endnote w:type="continuationNotice" w:id="1">
    <w:p w14:paraId="2DBE631D" w14:textId="77777777" w:rsidR="00467A3C" w:rsidRDefault="00467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32728"/>
      <w:docPartObj>
        <w:docPartGallery w:val="Page Numbers (Bottom of Page)"/>
        <w:docPartUnique/>
      </w:docPartObj>
    </w:sdtPr>
    <w:sdtEndPr>
      <w:rPr>
        <w:noProof/>
      </w:rPr>
    </w:sdtEndPr>
    <w:sdtContent>
      <w:p w14:paraId="2770273B" w14:textId="5A57015D" w:rsidR="00852555" w:rsidRDefault="00852555" w:rsidP="00852555">
        <w:pPr>
          <w:pStyle w:val="Footer"/>
          <w:jc w:val="right"/>
        </w:pPr>
        <w:r>
          <w:fldChar w:fldCharType="begin"/>
        </w:r>
        <w:r>
          <w:instrText xml:space="preserve"> PAGE   \* MERGEFORMAT </w:instrText>
        </w:r>
        <w:r>
          <w:fldChar w:fldCharType="separate"/>
        </w:r>
        <w:r w:rsidR="0058306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78927"/>
      <w:docPartObj>
        <w:docPartGallery w:val="Page Numbers (Bottom of Page)"/>
        <w:docPartUnique/>
      </w:docPartObj>
    </w:sdtPr>
    <w:sdtEndPr>
      <w:rPr>
        <w:noProof/>
      </w:rPr>
    </w:sdtEndPr>
    <w:sdtContent>
      <w:p w14:paraId="26078ACC" w14:textId="17894E34" w:rsidR="00852555" w:rsidRDefault="00852555" w:rsidP="00852555">
        <w:pPr>
          <w:pStyle w:val="Footer"/>
          <w:jc w:val="right"/>
        </w:pPr>
        <w:r>
          <w:fldChar w:fldCharType="begin"/>
        </w:r>
        <w:r>
          <w:instrText xml:space="preserve"> PAGE   \* MERGEFORMAT </w:instrText>
        </w:r>
        <w:r>
          <w:fldChar w:fldCharType="separate"/>
        </w:r>
        <w:r w:rsidR="0058306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F7A7" w14:textId="77777777" w:rsidR="00467A3C" w:rsidRDefault="00467A3C">
      <w:r>
        <w:separator/>
      </w:r>
    </w:p>
  </w:footnote>
  <w:footnote w:type="continuationSeparator" w:id="0">
    <w:p w14:paraId="7C815025" w14:textId="77777777" w:rsidR="00467A3C" w:rsidRDefault="00467A3C">
      <w:r>
        <w:continuationSeparator/>
      </w:r>
    </w:p>
  </w:footnote>
  <w:footnote w:type="continuationNotice" w:id="1">
    <w:p w14:paraId="1795434D" w14:textId="77777777" w:rsidR="00467A3C" w:rsidRDefault="00467A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DF7C" w14:textId="1C30E58A" w:rsidR="007F3200" w:rsidRPr="00C42569" w:rsidRDefault="007F3200" w:rsidP="007F3200">
    <w:pPr>
      <w:pStyle w:val="Header"/>
      <w:tabs>
        <w:tab w:val="left" w:pos="2321"/>
        <w:tab w:val="right" w:pos="9923"/>
      </w:tabs>
      <w:rPr>
        <w:rFonts w:cs="Arial"/>
      </w:rPr>
    </w:pPr>
    <w:r>
      <w:rPr>
        <w:noProof/>
        <w:lang w:eastAsia="en-GB"/>
      </w:rPr>
      <w:drawing>
        <wp:anchor distT="0" distB="0" distL="114300" distR="114300" simplePos="0" relativeHeight="251658241" behindDoc="0" locked="0" layoutInCell="1" allowOverlap="1" wp14:anchorId="6DBF6D87" wp14:editId="63D9CF4C">
          <wp:simplePos x="0" y="0"/>
          <wp:positionH relativeFrom="column">
            <wp:posOffset>-392636</wp:posOffset>
          </wp:positionH>
          <wp:positionV relativeFrom="paragraph">
            <wp:posOffset>-258445</wp:posOffset>
          </wp:positionV>
          <wp:extent cx="1226185" cy="760730"/>
          <wp:effectExtent l="0" t="0" r="0" b="1270"/>
          <wp:wrapSquare wrapText="bothSides"/>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 cstate="print">
                    <a:extLst>
                      <a:ext uri="{28A0092B-C50C-407E-A947-70E740481C1C}">
                        <a14:useLocalDpi xmlns:a14="http://schemas.microsoft.com/office/drawing/2010/main" val="0"/>
                      </a:ext>
                    </a:extLst>
                  </a:blip>
                  <a:srcRect r="38062" b="24733"/>
                  <a:stretch/>
                </pic:blipFill>
                <pic:spPr bwMode="auto">
                  <a:xfrm>
                    <a:off x="0" y="0"/>
                    <a:ext cx="1226185" cy="76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t xml:space="preserve">  </w:t>
    </w:r>
    <w:r w:rsidR="00300489">
      <w:tab/>
    </w:r>
    <w:r>
      <w:t xml:space="preserve"> </w:t>
    </w:r>
    <w:r>
      <w:rPr>
        <w:rFonts w:cs="Arial"/>
      </w:rPr>
      <w:t>May</w:t>
    </w:r>
    <w:r w:rsidRPr="00C42569">
      <w:rPr>
        <w:rFonts w:cs="Arial"/>
      </w:rPr>
      <w:t xml:space="preserve"> 2020</w:t>
    </w:r>
  </w:p>
  <w:p w14:paraId="38CB3D83" w14:textId="06A48E49" w:rsidR="007F3200" w:rsidRDefault="007F3200" w:rsidP="007F3200">
    <w:pPr>
      <w:pStyle w:val="Header"/>
    </w:pPr>
  </w:p>
  <w:p w14:paraId="68039D89" w14:textId="71F32CBB" w:rsidR="007F3200" w:rsidRDefault="00852555" w:rsidP="007F3200">
    <w:pPr>
      <w:pStyle w:val="Header"/>
    </w:pPr>
    <w:r w:rsidRPr="00C42569">
      <w:rPr>
        <w:noProof/>
        <w:lang w:eastAsia="en-GB"/>
      </w:rPr>
      <mc:AlternateContent>
        <mc:Choice Requires="wps">
          <w:drawing>
            <wp:anchor distT="0" distB="0" distL="114300" distR="114300" simplePos="0" relativeHeight="251658240" behindDoc="0" locked="0" layoutInCell="1" allowOverlap="1" wp14:anchorId="35F28F2C" wp14:editId="28B2DCF1">
              <wp:simplePos x="0" y="0"/>
              <wp:positionH relativeFrom="page">
                <wp:posOffset>24604</wp:posOffset>
              </wp:positionH>
              <wp:positionV relativeFrom="paragraph">
                <wp:posOffset>216535</wp:posOffset>
              </wp:positionV>
              <wp:extent cx="7505890" cy="967105"/>
              <wp:effectExtent l="0" t="0" r="19050" b="23495"/>
              <wp:wrapNone/>
              <wp:docPr id="4" name="Rectangl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4464CF2-8364-4A73-8964-232F90B7BF17}"/>
                  </a:ext>
                </a:extLst>
              </wp:docPr>
              <wp:cNvGraphicFramePr/>
              <a:graphic xmlns:a="http://schemas.openxmlformats.org/drawingml/2006/main">
                <a:graphicData uri="http://schemas.microsoft.com/office/word/2010/wordprocessingShape">
                  <wps:wsp>
                    <wps:cNvSpPr/>
                    <wps:spPr>
                      <a:xfrm>
                        <a:off x="0" y="0"/>
                        <a:ext cx="7505890" cy="96710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2A21A" w14:textId="125B09F9" w:rsidR="004554DD" w:rsidRPr="00AB44CE" w:rsidRDefault="007F3200" w:rsidP="004554DD">
                          <w:pPr>
                            <w:jc w:val="center"/>
                            <w:rPr>
                              <w:rFonts w:cs="Arial"/>
                              <w:b/>
                              <w:bCs/>
                              <w:sz w:val="22"/>
                              <w:szCs w:val="22"/>
                            </w:rPr>
                          </w:pPr>
                          <w:r w:rsidRPr="00C42569">
                            <w:rPr>
                              <w:rFonts w:cs="Arial"/>
                              <w:b/>
                              <w:bCs/>
                              <w:color w:val="FFFFFF" w:themeColor="light1"/>
                              <w:kern w:val="24"/>
                              <w:sz w:val="36"/>
                              <w:szCs w:val="36"/>
                              <w:lang w:eastAsia="en-GB"/>
                            </w:rPr>
                            <w:t xml:space="preserve">Factsheet for care leavers </w:t>
                          </w:r>
                          <w:r>
                            <w:rPr>
                              <w:rFonts w:cs="Arial"/>
                              <w:b/>
                              <w:bCs/>
                              <w:color w:val="FFFFFF" w:themeColor="light1"/>
                              <w:kern w:val="24"/>
                              <w:sz w:val="36"/>
                              <w:szCs w:val="36"/>
                              <w:lang w:eastAsia="en-GB"/>
                            </w:rPr>
                            <w:t>who are self-employed, a contractor, freelancer or gig-economy worker</w:t>
                          </w:r>
                          <w:r w:rsidRPr="00C42569">
                            <w:rPr>
                              <w:rFonts w:cs="Arial"/>
                              <w:b/>
                              <w:bCs/>
                              <w:color w:val="FFFFFF" w:themeColor="light1"/>
                              <w:kern w:val="24"/>
                              <w:sz w:val="36"/>
                              <w:szCs w:val="36"/>
                              <w:lang w:eastAsia="en-GB"/>
                            </w:rPr>
                            <w:t xml:space="preserve"> during </w:t>
                          </w:r>
                          <w:r>
                            <w:rPr>
                              <w:rFonts w:cs="Arial"/>
                              <w:b/>
                              <w:bCs/>
                              <w:color w:val="FFFFFF" w:themeColor="light1"/>
                              <w:kern w:val="24"/>
                              <w:sz w:val="36"/>
                              <w:szCs w:val="36"/>
                              <w:lang w:eastAsia="en-GB"/>
                            </w:rPr>
                            <w:t>coronavirus (</w:t>
                          </w:r>
                          <w:r w:rsidRPr="00C42569">
                            <w:rPr>
                              <w:rFonts w:cs="Arial"/>
                              <w:b/>
                              <w:bCs/>
                              <w:color w:val="FFFFFF" w:themeColor="light1"/>
                              <w:kern w:val="24"/>
                              <w:sz w:val="36"/>
                              <w:szCs w:val="36"/>
                              <w:lang w:eastAsia="en-GB"/>
                            </w:rPr>
                            <w:t>COVID-19</w:t>
                          </w:r>
                          <w:r>
                            <w:rPr>
                              <w:rFonts w:cs="Arial"/>
                              <w:b/>
                              <w:bCs/>
                              <w:color w:val="FFFFFF" w:themeColor="light1"/>
                              <w:kern w:val="24"/>
                              <w:sz w:val="36"/>
                              <w:szCs w:val="36"/>
                              <w:lang w:eastAsia="en-GB"/>
                            </w:rPr>
                            <w:t>)</w:t>
                          </w:r>
                          <w:r w:rsidR="004554DD">
                            <w:rPr>
                              <w:rFonts w:cs="Arial"/>
                              <w:b/>
                              <w:bCs/>
                              <w:color w:val="FFFFFF" w:themeColor="light1"/>
                              <w:kern w:val="24"/>
                              <w:sz w:val="36"/>
                              <w:szCs w:val="36"/>
                              <w:lang w:eastAsia="en-GB"/>
                            </w:rPr>
                            <w:t xml:space="preserve"> </w:t>
                          </w:r>
                          <w:r w:rsidR="00AB44CE">
                            <w:rPr>
                              <w:rFonts w:cs="Arial"/>
                              <w:color w:val="FFFFFF" w:themeColor="light1"/>
                              <w:kern w:val="24"/>
                              <w:sz w:val="22"/>
                              <w:szCs w:val="22"/>
                              <w:lang w:eastAsia="en-GB"/>
                            </w:rPr>
                            <w:t>(</w:t>
                          </w:r>
                          <w:r w:rsidR="004554DD" w:rsidRPr="00AB44CE">
                            <w:rPr>
                              <w:sz w:val="22"/>
                              <w:szCs w:val="22"/>
                            </w:rPr>
                            <w:t>accurate as of May 2020, please check gov.uk for latest Covid19 guidance</w:t>
                          </w:r>
                          <w:r w:rsidR="00AB44CE">
                            <w:rPr>
                              <w:sz w:val="22"/>
                              <w:szCs w:val="22"/>
                            </w:rPr>
                            <w:t>)</w:t>
                          </w:r>
                        </w:p>
                        <w:p w14:paraId="6373407B" w14:textId="7BF1BD2C" w:rsidR="007F3200" w:rsidRPr="0037017C" w:rsidRDefault="007F3200" w:rsidP="0037017C">
                          <w:pPr>
                            <w:widowControl/>
                            <w:overflowPunct/>
                            <w:autoSpaceDE/>
                            <w:autoSpaceDN/>
                            <w:adjustRightInd/>
                            <w:spacing w:before="240" w:line="288" w:lineRule="auto"/>
                            <w:jc w:val="center"/>
                            <w:textAlignment w:val="auto"/>
                            <w:rPr>
                              <w:rFonts w:cs="Arial"/>
                              <w:b/>
                              <w:bCs/>
                              <w:color w:val="FFFFFF" w:themeColor="light1"/>
                              <w:kern w:val="24"/>
                              <w:sz w:val="36"/>
                              <w:szCs w:val="36"/>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rect w14:anchorId="35F28F2C" id="Rectangle 3" o:spid="_x0000_s1026" style="position:absolute;margin-left:1.95pt;margin-top:17.05pt;width:591pt;height:7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" fillcolor="#365f91 [2404]" strokecolor="#365f91 [2404]" strokeweight="2pt">
              <v:textbox>
                <w:txbxContent>
                  <w:p w14:paraId="6D62A21A" w14:textId="125B09F9" w:rsidR="004554DD" w:rsidRPr="00AB44CE" w:rsidRDefault="007F3200" w:rsidP="004554DD">
                    <w:pPr>
                      <w:jc w:val="center"/>
                      <w:rPr>
                        <w:rFonts w:cs="Arial"/>
                        <w:b/>
                        <w:bCs/>
                        <w:sz w:val="22"/>
                        <w:szCs w:val="22"/>
                      </w:rPr>
                    </w:pPr>
                    <w:r w:rsidRPr="00C42569">
                      <w:rPr>
                        <w:rFonts w:cs="Arial"/>
                        <w:b/>
                        <w:bCs/>
                        <w:color w:val="FFFFFF" w:themeColor="light1"/>
                        <w:kern w:val="24"/>
                        <w:sz w:val="36"/>
                        <w:szCs w:val="36"/>
                        <w:lang w:eastAsia="en-GB"/>
                      </w:rPr>
                      <w:t xml:space="preserve">Factsheet for care leavers </w:t>
                    </w:r>
                    <w:r>
                      <w:rPr>
                        <w:rFonts w:cs="Arial"/>
                        <w:b/>
                        <w:bCs/>
                        <w:color w:val="FFFFFF" w:themeColor="light1"/>
                        <w:kern w:val="24"/>
                        <w:sz w:val="36"/>
                        <w:szCs w:val="36"/>
                        <w:lang w:eastAsia="en-GB"/>
                      </w:rPr>
                      <w:t>who are self-employed, a contractor, freelancer or gig-economy worker</w:t>
                    </w:r>
                    <w:r w:rsidRPr="00C42569">
                      <w:rPr>
                        <w:rFonts w:cs="Arial"/>
                        <w:b/>
                        <w:bCs/>
                        <w:color w:val="FFFFFF" w:themeColor="light1"/>
                        <w:kern w:val="24"/>
                        <w:sz w:val="36"/>
                        <w:szCs w:val="36"/>
                        <w:lang w:eastAsia="en-GB"/>
                      </w:rPr>
                      <w:t xml:space="preserve"> during </w:t>
                    </w:r>
                    <w:r>
                      <w:rPr>
                        <w:rFonts w:cs="Arial"/>
                        <w:b/>
                        <w:bCs/>
                        <w:color w:val="FFFFFF" w:themeColor="light1"/>
                        <w:kern w:val="24"/>
                        <w:sz w:val="36"/>
                        <w:szCs w:val="36"/>
                        <w:lang w:eastAsia="en-GB"/>
                      </w:rPr>
                      <w:t>coronavirus (</w:t>
                    </w:r>
                    <w:r w:rsidRPr="00C42569">
                      <w:rPr>
                        <w:rFonts w:cs="Arial"/>
                        <w:b/>
                        <w:bCs/>
                        <w:color w:val="FFFFFF" w:themeColor="light1"/>
                        <w:kern w:val="24"/>
                        <w:sz w:val="36"/>
                        <w:szCs w:val="36"/>
                        <w:lang w:eastAsia="en-GB"/>
                      </w:rPr>
                      <w:t>COVID-19</w:t>
                    </w:r>
                    <w:r>
                      <w:rPr>
                        <w:rFonts w:cs="Arial"/>
                        <w:b/>
                        <w:bCs/>
                        <w:color w:val="FFFFFF" w:themeColor="light1"/>
                        <w:kern w:val="24"/>
                        <w:sz w:val="36"/>
                        <w:szCs w:val="36"/>
                        <w:lang w:eastAsia="en-GB"/>
                      </w:rPr>
                      <w:t>)</w:t>
                    </w:r>
                    <w:r w:rsidR="004554DD">
                      <w:rPr>
                        <w:rFonts w:cs="Arial"/>
                        <w:b/>
                        <w:bCs/>
                        <w:color w:val="FFFFFF" w:themeColor="light1"/>
                        <w:kern w:val="24"/>
                        <w:sz w:val="36"/>
                        <w:szCs w:val="36"/>
                        <w:lang w:eastAsia="en-GB"/>
                      </w:rPr>
                      <w:t xml:space="preserve"> </w:t>
                    </w:r>
                    <w:r w:rsidR="00AB44CE">
                      <w:rPr>
                        <w:rFonts w:cs="Arial"/>
                        <w:color w:val="FFFFFF" w:themeColor="light1"/>
                        <w:kern w:val="24"/>
                        <w:sz w:val="22"/>
                        <w:szCs w:val="22"/>
                        <w:lang w:eastAsia="en-GB"/>
                      </w:rPr>
                      <w:t>(</w:t>
                    </w:r>
                    <w:r w:rsidR="004554DD" w:rsidRPr="00AB44CE">
                      <w:rPr>
                        <w:sz w:val="22"/>
                        <w:szCs w:val="22"/>
                      </w:rPr>
                      <w:t>accurate as of May 2020, please check gov.uk for latest Covid19 guidance</w:t>
                    </w:r>
                    <w:r w:rsidR="00AB44CE">
                      <w:rPr>
                        <w:sz w:val="22"/>
                        <w:szCs w:val="22"/>
                      </w:rPr>
                      <w:t>)</w:t>
                    </w:r>
                  </w:p>
                  <w:p w14:paraId="6373407B" w14:textId="7BF1BD2C" w:rsidR="007F3200" w:rsidRPr="0037017C" w:rsidRDefault="007F3200" w:rsidP="0037017C">
                    <w:pPr>
                      <w:widowControl/>
                      <w:overflowPunct/>
                      <w:autoSpaceDE/>
                      <w:autoSpaceDN/>
                      <w:adjustRightInd/>
                      <w:spacing w:before="240" w:line="288" w:lineRule="auto"/>
                      <w:jc w:val="center"/>
                      <w:textAlignment w:val="auto"/>
                      <w:rPr>
                        <w:rFonts w:cs="Arial"/>
                        <w:b/>
                        <w:bCs/>
                        <w:color w:val="FFFFFF" w:themeColor="light1"/>
                        <w:kern w:val="24"/>
                        <w:sz w:val="36"/>
                        <w:szCs w:val="36"/>
                        <w:lang w:eastAsia="en-GB"/>
                      </w:rP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FF5"/>
    <w:multiLevelType w:val="multilevel"/>
    <w:tmpl w:val="438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3ADF"/>
    <w:multiLevelType w:val="multilevel"/>
    <w:tmpl w:val="7A7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0513"/>
    <w:multiLevelType w:val="multilevel"/>
    <w:tmpl w:val="B4967C3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3" w15:restartNumberingAfterBreak="0">
    <w:nsid w:val="0E267F61"/>
    <w:multiLevelType w:val="hybridMultilevel"/>
    <w:tmpl w:val="FFE22810"/>
    <w:lvl w:ilvl="0" w:tplc="08090001">
      <w:start w:val="1"/>
      <w:numFmt w:val="bullet"/>
      <w:lvlText w:val=""/>
      <w:lvlJc w:val="left"/>
      <w:pPr>
        <w:ind w:left="270" w:hanging="360"/>
      </w:pPr>
      <w:rPr>
        <w:rFonts w:ascii="Symbol" w:hAnsi="Symbol" w:cs="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cs="Wingdings" w:hint="default"/>
      </w:rPr>
    </w:lvl>
    <w:lvl w:ilvl="3" w:tplc="08090001" w:tentative="1">
      <w:start w:val="1"/>
      <w:numFmt w:val="bullet"/>
      <w:lvlText w:val=""/>
      <w:lvlJc w:val="left"/>
      <w:pPr>
        <w:ind w:left="2430" w:hanging="360"/>
      </w:pPr>
      <w:rPr>
        <w:rFonts w:ascii="Symbol" w:hAnsi="Symbol" w:cs="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cs="Wingdings" w:hint="default"/>
      </w:rPr>
    </w:lvl>
    <w:lvl w:ilvl="6" w:tplc="08090001" w:tentative="1">
      <w:start w:val="1"/>
      <w:numFmt w:val="bullet"/>
      <w:lvlText w:val=""/>
      <w:lvlJc w:val="left"/>
      <w:pPr>
        <w:ind w:left="4590" w:hanging="360"/>
      </w:pPr>
      <w:rPr>
        <w:rFonts w:ascii="Symbol" w:hAnsi="Symbol" w:cs="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cs="Wingdings" w:hint="default"/>
      </w:rPr>
    </w:lvl>
  </w:abstractNum>
  <w:abstractNum w:abstractNumId="4" w15:restartNumberingAfterBreak="0">
    <w:nsid w:val="18E42754"/>
    <w:multiLevelType w:val="hybridMultilevel"/>
    <w:tmpl w:val="FBC8D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C854F64"/>
    <w:multiLevelType w:val="hybridMultilevel"/>
    <w:tmpl w:val="693ED2FC"/>
    <w:lvl w:ilvl="0" w:tplc="38B6E75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2E0EC0"/>
    <w:multiLevelType w:val="hybridMultilevel"/>
    <w:tmpl w:val="E598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BD4357"/>
    <w:multiLevelType w:val="hybridMultilevel"/>
    <w:tmpl w:val="5DA868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915D7D"/>
    <w:multiLevelType w:val="multilevel"/>
    <w:tmpl w:val="80B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DC932AC"/>
    <w:multiLevelType w:val="multilevel"/>
    <w:tmpl w:val="35E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05CCB"/>
    <w:multiLevelType w:val="hybridMultilevel"/>
    <w:tmpl w:val="03D0C026"/>
    <w:lvl w:ilvl="0" w:tplc="90D82BD6">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72D7504"/>
    <w:multiLevelType w:val="hybridMultilevel"/>
    <w:tmpl w:val="FBEE72A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587C6A"/>
    <w:multiLevelType w:val="hybridMultilevel"/>
    <w:tmpl w:val="7B8E54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236326"/>
    <w:multiLevelType w:val="multilevel"/>
    <w:tmpl w:val="F6E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3915E6"/>
    <w:multiLevelType w:val="multilevel"/>
    <w:tmpl w:val="8ACE7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141DB"/>
    <w:multiLevelType w:val="multilevel"/>
    <w:tmpl w:val="A052D2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F454A"/>
    <w:multiLevelType w:val="hybridMultilevel"/>
    <w:tmpl w:val="B186D3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31A1D"/>
    <w:multiLevelType w:val="multilevel"/>
    <w:tmpl w:val="1480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9424C"/>
    <w:multiLevelType w:val="multilevel"/>
    <w:tmpl w:val="405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507C33"/>
    <w:multiLevelType w:val="hybridMultilevel"/>
    <w:tmpl w:val="FE84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5622F"/>
    <w:multiLevelType w:val="hybridMultilevel"/>
    <w:tmpl w:val="BF48C8C6"/>
    <w:lvl w:ilvl="0" w:tplc="08090001">
      <w:start w:val="1"/>
      <w:numFmt w:val="bullet"/>
      <w:lvlText w:val=""/>
      <w:lvlJc w:val="left"/>
      <w:pPr>
        <w:ind w:left="990" w:hanging="360"/>
      </w:pPr>
      <w:rPr>
        <w:rFonts w:ascii="Symbol" w:hAnsi="Symbol" w:cs="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cs="Wingdings" w:hint="default"/>
      </w:rPr>
    </w:lvl>
    <w:lvl w:ilvl="3" w:tplc="08090001" w:tentative="1">
      <w:start w:val="1"/>
      <w:numFmt w:val="bullet"/>
      <w:lvlText w:val=""/>
      <w:lvlJc w:val="left"/>
      <w:pPr>
        <w:ind w:left="3150" w:hanging="360"/>
      </w:pPr>
      <w:rPr>
        <w:rFonts w:ascii="Symbol" w:hAnsi="Symbol" w:cs="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cs="Wingdings" w:hint="default"/>
      </w:rPr>
    </w:lvl>
    <w:lvl w:ilvl="6" w:tplc="08090001" w:tentative="1">
      <w:start w:val="1"/>
      <w:numFmt w:val="bullet"/>
      <w:lvlText w:val=""/>
      <w:lvlJc w:val="left"/>
      <w:pPr>
        <w:ind w:left="5310" w:hanging="360"/>
      </w:pPr>
      <w:rPr>
        <w:rFonts w:ascii="Symbol" w:hAnsi="Symbol" w:cs="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cs="Wingdings" w:hint="default"/>
      </w:rPr>
    </w:lvl>
  </w:abstractNum>
  <w:abstractNum w:abstractNumId="2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A5AA9"/>
    <w:multiLevelType w:val="multilevel"/>
    <w:tmpl w:val="7BC6E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E33D8"/>
    <w:multiLevelType w:val="multilevel"/>
    <w:tmpl w:val="306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469BA"/>
    <w:multiLevelType w:val="hybridMultilevel"/>
    <w:tmpl w:val="84400E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8C616F0"/>
    <w:multiLevelType w:val="hybridMultilevel"/>
    <w:tmpl w:val="6D3E6698"/>
    <w:lvl w:ilvl="0" w:tplc="08090001">
      <w:start w:val="1"/>
      <w:numFmt w:val="bullet"/>
      <w:lvlText w:val=""/>
      <w:lvlJc w:val="left"/>
      <w:pPr>
        <w:ind w:left="270" w:hanging="360"/>
      </w:pPr>
      <w:rPr>
        <w:rFonts w:ascii="Symbol" w:hAnsi="Symbol" w:cs="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cs="Wingdings" w:hint="default"/>
      </w:rPr>
    </w:lvl>
    <w:lvl w:ilvl="3" w:tplc="08090001" w:tentative="1">
      <w:start w:val="1"/>
      <w:numFmt w:val="bullet"/>
      <w:lvlText w:val=""/>
      <w:lvlJc w:val="left"/>
      <w:pPr>
        <w:ind w:left="2430" w:hanging="360"/>
      </w:pPr>
      <w:rPr>
        <w:rFonts w:ascii="Symbol" w:hAnsi="Symbol" w:cs="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cs="Wingdings" w:hint="default"/>
      </w:rPr>
    </w:lvl>
    <w:lvl w:ilvl="6" w:tplc="08090001" w:tentative="1">
      <w:start w:val="1"/>
      <w:numFmt w:val="bullet"/>
      <w:lvlText w:val=""/>
      <w:lvlJc w:val="left"/>
      <w:pPr>
        <w:ind w:left="4590" w:hanging="360"/>
      </w:pPr>
      <w:rPr>
        <w:rFonts w:ascii="Symbol" w:hAnsi="Symbol" w:cs="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cs="Wingdings" w:hint="default"/>
      </w:rPr>
    </w:lvl>
  </w:abstractNum>
  <w:abstractNum w:abstractNumId="3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FC33DC"/>
    <w:multiLevelType w:val="multilevel"/>
    <w:tmpl w:val="692A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A45FE"/>
    <w:multiLevelType w:val="multilevel"/>
    <w:tmpl w:val="E3967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43DFA"/>
    <w:multiLevelType w:val="hybridMultilevel"/>
    <w:tmpl w:val="36B40C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0"/>
  </w:num>
  <w:num w:numId="3">
    <w:abstractNumId w:val="31"/>
  </w:num>
  <w:num w:numId="4">
    <w:abstractNumId w:val="5"/>
  </w:num>
  <w:num w:numId="5">
    <w:abstractNumId w:val="20"/>
  </w:num>
  <w:num w:numId="6">
    <w:abstractNumId w:val="26"/>
  </w:num>
  <w:num w:numId="7">
    <w:abstractNumId w:val="21"/>
  </w:num>
  <w:num w:numId="8">
    <w:abstractNumId w:val="2"/>
  </w:num>
  <w:num w:numId="9">
    <w:abstractNumId w:val="1"/>
  </w:num>
  <w:num w:numId="10">
    <w:abstractNumId w:val="32"/>
  </w:num>
  <w:num w:numId="11">
    <w:abstractNumId w:val="0"/>
  </w:num>
  <w:num w:numId="12">
    <w:abstractNumId w:val="29"/>
  </w:num>
  <w:num w:numId="13">
    <w:abstractNumId w:val="14"/>
  </w:num>
  <w:num w:numId="14">
    <w:abstractNumId w:val="34"/>
  </w:num>
  <w:num w:numId="15">
    <w:abstractNumId w:val="28"/>
  </w:num>
  <w:num w:numId="16">
    <w:abstractNumId w:val="8"/>
  </w:num>
  <w:num w:numId="17">
    <w:abstractNumId w:val="30"/>
  </w:num>
  <w:num w:numId="18">
    <w:abstractNumId w:val="3"/>
  </w:num>
  <w:num w:numId="19">
    <w:abstractNumId w:val="25"/>
  </w:num>
  <w:num w:numId="20">
    <w:abstractNumId w:val="4"/>
  </w:num>
  <w:num w:numId="21">
    <w:abstractNumId w:val="7"/>
  </w:num>
  <w:num w:numId="22">
    <w:abstractNumId w:val="16"/>
  </w:num>
  <w:num w:numId="23">
    <w:abstractNumId w:val="19"/>
  </w:num>
  <w:num w:numId="24">
    <w:abstractNumId w:val="18"/>
  </w:num>
  <w:num w:numId="25">
    <w:abstractNumId w:val="12"/>
  </w:num>
  <w:num w:numId="26">
    <w:abstractNumId w:val="6"/>
  </w:num>
  <w:num w:numId="27">
    <w:abstractNumId w:val="13"/>
  </w:num>
  <w:num w:numId="28">
    <w:abstractNumId w:val="23"/>
  </w:num>
  <w:num w:numId="29">
    <w:abstractNumId w:val="17"/>
  </w:num>
  <w:num w:numId="30">
    <w:abstractNumId w:val="22"/>
  </w:num>
  <w:num w:numId="31">
    <w:abstractNumId w:val="15"/>
  </w:num>
  <w:num w:numId="32">
    <w:abstractNumId w:val="27"/>
  </w:num>
  <w:num w:numId="33">
    <w:abstractNumId w:val="9"/>
  </w:num>
  <w:num w:numId="34">
    <w:abstractNumId w:val="24"/>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D5"/>
    <w:rsid w:val="00000886"/>
    <w:rsid w:val="00007841"/>
    <w:rsid w:val="00011F78"/>
    <w:rsid w:val="00022DB6"/>
    <w:rsid w:val="0002333F"/>
    <w:rsid w:val="00041864"/>
    <w:rsid w:val="00043C2F"/>
    <w:rsid w:val="00045722"/>
    <w:rsid w:val="0004776A"/>
    <w:rsid w:val="00052501"/>
    <w:rsid w:val="000541F1"/>
    <w:rsid w:val="00056DAB"/>
    <w:rsid w:val="00065D60"/>
    <w:rsid w:val="00066BEB"/>
    <w:rsid w:val="00076922"/>
    <w:rsid w:val="000833EF"/>
    <w:rsid w:val="000A0C1B"/>
    <w:rsid w:val="000A511C"/>
    <w:rsid w:val="000B1468"/>
    <w:rsid w:val="000B4E84"/>
    <w:rsid w:val="000B72B1"/>
    <w:rsid w:val="000F4C9E"/>
    <w:rsid w:val="000F4E59"/>
    <w:rsid w:val="000F6429"/>
    <w:rsid w:val="0010598C"/>
    <w:rsid w:val="00111E2F"/>
    <w:rsid w:val="00116B20"/>
    <w:rsid w:val="00116F59"/>
    <w:rsid w:val="00131ED5"/>
    <w:rsid w:val="00134D99"/>
    <w:rsid w:val="001362FD"/>
    <w:rsid w:val="001366BB"/>
    <w:rsid w:val="001369EC"/>
    <w:rsid w:val="001372F2"/>
    <w:rsid w:val="00153F85"/>
    <w:rsid w:val="00157A6A"/>
    <w:rsid w:val="00160D56"/>
    <w:rsid w:val="001704A1"/>
    <w:rsid w:val="0017211B"/>
    <w:rsid w:val="00180A06"/>
    <w:rsid w:val="00182783"/>
    <w:rsid w:val="00193028"/>
    <w:rsid w:val="00195F8E"/>
    <w:rsid w:val="001A54FA"/>
    <w:rsid w:val="001B05C8"/>
    <w:rsid w:val="001B1DD8"/>
    <w:rsid w:val="001B6DF9"/>
    <w:rsid w:val="001D55BC"/>
    <w:rsid w:val="001D7FB3"/>
    <w:rsid w:val="001F0E62"/>
    <w:rsid w:val="002009C2"/>
    <w:rsid w:val="002064CE"/>
    <w:rsid w:val="00211C37"/>
    <w:rsid w:val="00212AFA"/>
    <w:rsid w:val="00212D24"/>
    <w:rsid w:val="00217581"/>
    <w:rsid w:val="002335B0"/>
    <w:rsid w:val="002338A1"/>
    <w:rsid w:val="00264F39"/>
    <w:rsid w:val="00266064"/>
    <w:rsid w:val="0027112B"/>
    <w:rsid w:val="0027611C"/>
    <w:rsid w:val="002840D0"/>
    <w:rsid w:val="00292256"/>
    <w:rsid w:val="00295EFC"/>
    <w:rsid w:val="002966E5"/>
    <w:rsid w:val="002A0DEF"/>
    <w:rsid w:val="002B651E"/>
    <w:rsid w:val="002D06B2"/>
    <w:rsid w:val="002D2A7A"/>
    <w:rsid w:val="002E28FA"/>
    <w:rsid w:val="002F5A20"/>
    <w:rsid w:val="002F7D1A"/>
    <w:rsid w:val="002FC4DD"/>
    <w:rsid w:val="00300489"/>
    <w:rsid w:val="00300ED7"/>
    <w:rsid w:val="00303EA6"/>
    <w:rsid w:val="00305CD1"/>
    <w:rsid w:val="003065CA"/>
    <w:rsid w:val="00310708"/>
    <w:rsid w:val="00312BD3"/>
    <w:rsid w:val="003400B2"/>
    <w:rsid w:val="00347418"/>
    <w:rsid w:val="00347A3B"/>
    <w:rsid w:val="0035216F"/>
    <w:rsid w:val="00355692"/>
    <w:rsid w:val="003653CD"/>
    <w:rsid w:val="003674DC"/>
    <w:rsid w:val="00367EEB"/>
    <w:rsid w:val="0037017C"/>
    <w:rsid w:val="00370895"/>
    <w:rsid w:val="003713CD"/>
    <w:rsid w:val="003774CE"/>
    <w:rsid w:val="00392AE9"/>
    <w:rsid w:val="003A0C23"/>
    <w:rsid w:val="003B5977"/>
    <w:rsid w:val="003B78F9"/>
    <w:rsid w:val="003C3564"/>
    <w:rsid w:val="003C631F"/>
    <w:rsid w:val="003D74A2"/>
    <w:rsid w:val="003D7A13"/>
    <w:rsid w:val="003E15C6"/>
    <w:rsid w:val="003E1904"/>
    <w:rsid w:val="003E1B86"/>
    <w:rsid w:val="00402829"/>
    <w:rsid w:val="00403FBE"/>
    <w:rsid w:val="004141D8"/>
    <w:rsid w:val="00414CF7"/>
    <w:rsid w:val="00430DC5"/>
    <w:rsid w:val="00430F79"/>
    <w:rsid w:val="0043384C"/>
    <w:rsid w:val="004403EB"/>
    <w:rsid w:val="00441CB0"/>
    <w:rsid w:val="00450D89"/>
    <w:rsid w:val="004533A7"/>
    <w:rsid w:val="004554DD"/>
    <w:rsid w:val="00460505"/>
    <w:rsid w:val="004614FA"/>
    <w:rsid w:val="00463122"/>
    <w:rsid w:val="00467A3C"/>
    <w:rsid w:val="004703E4"/>
    <w:rsid w:val="00480E77"/>
    <w:rsid w:val="00484528"/>
    <w:rsid w:val="00484C39"/>
    <w:rsid w:val="004955D9"/>
    <w:rsid w:val="004C6D4A"/>
    <w:rsid w:val="004D0A1E"/>
    <w:rsid w:val="004D6138"/>
    <w:rsid w:val="004D724F"/>
    <w:rsid w:val="004E633C"/>
    <w:rsid w:val="0050691F"/>
    <w:rsid w:val="00511CA5"/>
    <w:rsid w:val="00514C84"/>
    <w:rsid w:val="005150CE"/>
    <w:rsid w:val="00515511"/>
    <w:rsid w:val="00515CE3"/>
    <w:rsid w:val="005259AD"/>
    <w:rsid w:val="00530814"/>
    <w:rsid w:val="00545301"/>
    <w:rsid w:val="00565333"/>
    <w:rsid w:val="00583068"/>
    <w:rsid w:val="00585ADD"/>
    <w:rsid w:val="00591B39"/>
    <w:rsid w:val="00594650"/>
    <w:rsid w:val="005B1CC3"/>
    <w:rsid w:val="005B5A07"/>
    <w:rsid w:val="005C1372"/>
    <w:rsid w:val="005C19FE"/>
    <w:rsid w:val="005C2EE3"/>
    <w:rsid w:val="005D2A3D"/>
    <w:rsid w:val="005D401E"/>
    <w:rsid w:val="005E387E"/>
    <w:rsid w:val="005E6598"/>
    <w:rsid w:val="005F3B8C"/>
    <w:rsid w:val="005F623E"/>
    <w:rsid w:val="005F703F"/>
    <w:rsid w:val="00604D20"/>
    <w:rsid w:val="00607A4B"/>
    <w:rsid w:val="00612BE9"/>
    <w:rsid w:val="00616A8D"/>
    <w:rsid w:val="00621807"/>
    <w:rsid w:val="00622566"/>
    <w:rsid w:val="006263CC"/>
    <w:rsid w:val="0062704E"/>
    <w:rsid w:val="00634682"/>
    <w:rsid w:val="0063507E"/>
    <w:rsid w:val="006363E9"/>
    <w:rsid w:val="00640964"/>
    <w:rsid w:val="006411F6"/>
    <w:rsid w:val="00644151"/>
    <w:rsid w:val="006558BF"/>
    <w:rsid w:val="006858D6"/>
    <w:rsid w:val="00687908"/>
    <w:rsid w:val="006A0189"/>
    <w:rsid w:val="006A0E11"/>
    <w:rsid w:val="006A1127"/>
    <w:rsid w:val="006A2F72"/>
    <w:rsid w:val="006A3278"/>
    <w:rsid w:val="006B763F"/>
    <w:rsid w:val="006C317C"/>
    <w:rsid w:val="006C54A9"/>
    <w:rsid w:val="006C5514"/>
    <w:rsid w:val="006D3EBD"/>
    <w:rsid w:val="006E5181"/>
    <w:rsid w:val="006E6F0B"/>
    <w:rsid w:val="007104E4"/>
    <w:rsid w:val="00716040"/>
    <w:rsid w:val="007236AE"/>
    <w:rsid w:val="00723FFB"/>
    <w:rsid w:val="007302B8"/>
    <w:rsid w:val="00735F33"/>
    <w:rsid w:val="007442BB"/>
    <w:rsid w:val="007463C5"/>
    <w:rsid w:val="00746846"/>
    <w:rsid w:val="007510C3"/>
    <w:rsid w:val="0076458E"/>
    <w:rsid w:val="00767063"/>
    <w:rsid w:val="00774EC7"/>
    <w:rsid w:val="00790B73"/>
    <w:rsid w:val="007940AE"/>
    <w:rsid w:val="007A0489"/>
    <w:rsid w:val="007A10F9"/>
    <w:rsid w:val="007A4C02"/>
    <w:rsid w:val="007B29FF"/>
    <w:rsid w:val="007B49CD"/>
    <w:rsid w:val="007B593B"/>
    <w:rsid w:val="007B5A46"/>
    <w:rsid w:val="007B6A15"/>
    <w:rsid w:val="007C1BC2"/>
    <w:rsid w:val="007C1CEC"/>
    <w:rsid w:val="007D0DBA"/>
    <w:rsid w:val="007D4DB0"/>
    <w:rsid w:val="007D5E53"/>
    <w:rsid w:val="007F073B"/>
    <w:rsid w:val="007F0EAC"/>
    <w:rsid w:val="007F3200"/>
    <w:rsid w:val="00803852"/>
    <w:rsid w:val="00805C72"/>
    <w:rsid w:val="008144E9"/>
    <w:rsid w:val="0082337B"/>
    <w:rsid w:val="00831225"/>
    <w:rsid w:val="00836CD0"/>
    <w:rsid w:val="00837BFC"/>
    <w:rsid w:val="008428AB"/>
    <w:rsid w:val="008450F3"/>
    <w:rsid w:val="0085140F"/>
    <w:rsid w:val="00852555"/>
    <w:rsid w:val="00863664"/>
    <w:rsid w:val="00873367"/>
    <w:rsid w:val="0087533C"/>
    <w:rsid w:val="0088151C"/>
    <w:rsid w:val="008817AB"/>
    <w:rsid w:val="008843A4"/>
    <w:rsid w:val="0088760F"/>
    <w:rsid w:val="008A50E0"/>
    <w:rsid w:val="008A5E1F"/>
    <w:rsid w:val="008B1C49"/>
    <w:rsid w:val="008B3CC6"/>
    <w:rsid w:val="008B67CC"/>
    <w:rsid w:val="008D0288"/>
    <w:rsid w:val="008D1228"/>
    <w:rsid w:val="008D3CB1"/>
    <w:rsid w:val="008D7DA5"/>
    <w:rsid w:val="008E39C9"/>
    <w:rsid w:val="008E3BDA"/>
    <w:rsid w:val="008E4A52"/>
    <w:rsid w:val="008F3DE0"/>
    <w:rsid w:val="008F452F"/>
    <w:rsid w:val="00901EFB"/>
    <w:rsid w:val="00905ADC"/>
    <w:rsid w:val="00906C33"/>
    <w:rsid w:val="00906CE4"/>
    <w:rsid w:val="009107DF"/>
    <w:rsid w:val="00911D45"/>
    <w:rsid w:val="00914ECB"/>
    <w:rsid w:val="00916FEC"/>
    <w:rsid w:val="009173AF"/>
    <w:rsid w:val="00924567"/>
    <w:rsid w:val="00930057"/>
    <w:rsid w:val="00932946"/>
    <w:rsid w:val="009338A4"/>
    <w:rsid w:val="0094201F"/>
    <w:rsid w:val="009424FA"/>
    <w:rsid w:val="009426CB"/>
    <w:rsid w:val="00946D43"/>
    <w:rsid w:val="00963073"/>
    <w:rsid w:val="00966B55"/>
    <w:rsid w:val="009715AB"/>
    <w:rsid w:val="0097315A"/>
    <w:rsid w:val="00985D7D"/>
    <w:rsid w:val="00990FF5"/>
    <w:rsid w:val="009A3F0A"/>
    <w:rsid w:val="009A6FAF"/>
    <w:rsid w:val="009B3EFE"/>
    <w:rsid w:val="009B493A"/>
    <w:rsid w:val="009C0F17"/>
    <w:rsid w:val="009C1BC4"/>
    <w:rsid w:val="009C41C0"/>
    <w:rsid w:val="009D3D73"/>
    <w:rsid w:val="009E41B7"/>
    <w:rsid w:val="009E73AD"/>
    <w:rsid w:val="009F078C"/>
    <w:rsid w:val="009F5357"/>
    <w:rsid w:val="009F7653"/>
    <w:rsid w:val="00A00569"/>
    <w:rsid w:val="00A049BF"/>
    <w:rsid w:val="00A21E85"/>
    <w:rsid w:val="00A2712A"/>
    <w:rsid w:val="00A3306B"/>
    <w:rsid w:val="00A36044"/>
    <w:rsid w:val="00A366A9"/>
    <w:rsid w:val="00A373D7"/>
    <w:rsid w:val="00A46912"/>
    <w:rsid w:val="00A64099"/>
    <w:rsid w:val="00A80CFA"/>
    <w:rsid w:val="00A8111D"/>
    <w:rsid w:val="00A82287"/>
    <w:rsid w:val="00A960C3"/>
    <w:rsid w:val="00A96425"/>
    <w:rsid w:val="00AB44CE"/>
    <w:rsid w:val="00AB6016"/>
    <w:rsid w:val="00AC2A37"/>
    <w:rsid w:val="00AD0E50"/>
    <w:rsid w:val="00AD632D"/>
    <w:rsid w:val="00AD7002"/>
    <w:rsid w:val="00AF0554"/>
    <w:rsid w:val="00AF1C07"/>
    <w:rsid w:val="00AF737F"/>
    <w:rsid w:val="00B006DF"/>
    <w:rsid w:val="00B05ECD"/>
    <w:rsid w:val="00B06172"/>
    <w:rsid w:val="00B13480"/>
    <w:rsid w:val="00B165E9"/>
    <w:rsid w:val="00B16A24"/>
    <w:rsid w:val="00B16A8C"/>
    <w:rsid w:val="00B275C1"/>
    <w:rsid w:val="00B27B0C"/>
    <w:rsid w:val="00B30AD7"/>
    <w:rsid w:val="00B36431"/>
    <w:rsid w:val="00B47120"/>
    <w:rsid w:val="00B629B6"/>
    <w:rsid w:val="00B6513E"/>
    <w:rsid w:val="00B6522B"/>
    <w:rsid w:val="00B65709"/>
    <w:rsid w:val="00B67DF2"/>
    <w:rsid w:val="00B72582"/>
    <w:rsid w:val="00B85BF7"/>
    <w:rsid w:val="00B86604"/>
    <w:rsid w:val="00B939CC"/>
    <w:rsid w:val="00BC38B6"/>
    <w:rsid w:val="00BC547B"/>
    <w:rsid w:val="00BD4B6C"/>
    <w:rsid w:val="00BF4E06"/>
    <w:rsid w:val="00C1379C"/>
    <w:rsid w:val="00C37933"/>
    <w:rsid w:val="00C37C84"/>
    <w:rsid w:val="00C408C7"/>
    <w:rsid w:val="00C47EEA"/>
    <w:rsid w:val="00C5103F"/>
    <w:rsid w:val="00C519D0"/>
    <w:rsid w:val="00C678EE"/>
    <w:rsid w:val="00C70ACB"/>
    <w:rsid w:val="00C843A8"/>
    <w:rsid w:val="00CA4FEC"/>
    <w:rsid w:val="00CB4982"/>
    <w:rsid w:val="00CD2CC3"/>
    <w:rsid w:val="00CD7921"/>
    <w:rsid w:val="00CE084B"/>
    <w:rsid w:val="00D02D57"/>
    <w:rsid w:val="00D0611F"/>
    <w:rsid w:val="00D11634"/>
    <w:rsid w:val="00D118D6"/>
    <w:rsid w:val="00D20266"/>
    <w:rsid w:val="00D20C29"/>
    <w:rsid w:val="00D21A5B"/>
    <w:rsid w:val="00D30193"/>
    <w:rsid w:val="00D33842"/>
    <w:rsid w:val="00D3624B"/>
    <w:rsid w:val="00D47915"/>
    <w:rsid w:val="00D57D6E"/>
    <w:rsid w:val="00D61F5A"/>
    <w:rsid w:val="00D656C2"/>
    <w:rsid w:val="00D66912"/>
    <w:rsid w:val="00D67B9F"/>
    <w:rsid w:val="00D9428D"/>
    <w:rsid w:val="00DB4212"/>
    <w:rsid w:val="00DB4C12"/>
    <w:rsid w:val="00DD2CC6"/>
    <w:rsid w:val="00DD57B5"/>
    <w:rsid w:val="00DD7A6E"/>
    <w:rsid w:val="00E0081E"/>
    <w:rsid w:val="00E02094"/>
    <w:rsid w:val="00E03CCC"/>
    <w:rsid w:val="00E10F4C"/>
    <w:rsid w:val="00E2419F"/>
    <w:rsid w:val="00E32578"/>
    <w:rsid w:val="00E366D6"/>
    <w:rsid w:val="00E63D8B"/>
    <w:rsid w:val="00E81F4B"/>
    <w:rsid w:val="00E91979"/>
    <w:rsid w:val="00EA11BE"/>
    <w:rsid w:val="00EA4F8C"/>
    <w:rsid w:val="00EA7E98"/>
    <w:rsid w:val="00EB28BF"/>
    <w:rsid w:val="00EB4FFF"/>
    <w:rsid w:val="00EC644A"/>
    <w:rsid w:val="00EC6A3F"/>
    <w:rsid w:val="00ED5FD4"/>
    <w:rsid w:val="00ED6B32"/>
    <w:rsid w:val="00EF48C0"/>
    <w:rsid w:val="00F06C41"/>
    <w:rsid w:val="00F11355"/>
    <w:rsid w:val="00F12456"/>
    <w:rsid w:val="00F235F9"/>
    <w:rsid w:val="00F30554"/>
    <w:rsid w:val="00F3326D"/>
    <w:rsid w:val="00F348D2"/>
    <w:rsid w:val="00F350A4"/>
    <w:rsid w:val="00F37AFC"/>
    <w:rsid w:val="00F4485F"/>
    <w:rsid w:val="00F44B6A"/>
    <w:rsid w:val="00F4537C"/>
    <w:rsid w:val="00F521C7"/>
    <w:rsid w:val="00F60BF8"/>
    <w:rsid w:val="00F638D5"/>
    <w:rsid w:val="00F64863"/>
    <w:rsid w:val="00F737CC"/>
    <w:rsid w:val="00F86C5D"/>
    <w:rsid w:val="00F9371C"/>
    <w:rsid w:val="00F960C1"/>
    <w:rsid w:val="00FA0331"/>
    <w:rsid w:val="00FA6775"/>
    <w:rsid w:val="00FB4624"/>
    <w:rsid w:val="00FB6C2E"/>
    <w:rsid w:val="00FB6DEA"/>
    <w:rsid w:val="00FC049C"/>
    <w:rsid w:val="00FC1B0D"/>
    <w:rsid w:val="00FC1C0E"/>
    <w:rsid w:val="00FC293A"/>
    <w:rsid w:val="00FC354F"/>
    <w:rsid w:val="00FC4ED5"/>
    <w:rsid w:val="00FC5ED8"/>
    <w:rsid w:val="00FD2273"/>
    <w:rsid w:val="00FE036A"/>
    <w:rsid w:val="00FE06F6"/>
    <w:rsid w:val="00FE56FA"/>
    <w:rsid w:val="020B25AA"/>
    <w:rsid w:val="02A48D66"/>
    <w:rsid w:val="08912EF4"/>
    <w:rsid w:val="0FDA7966"/>
    <w:rsid w:val="12BEF381"/>
    <w:rsid w:val="1729365B"/>
    <w:rsid w:val="176CE116"/>
    <w:rsid w:val="1963FEEA"/>
    <w:rsid w:val="1C8BAC8E"/>
    <w:rsid w:val="27750A5E"/>
    <w:rsid w:val="282F41CC"/>
    <w:rsid w:val="29AE811C"/>
    <w:rsid w:val="3462DA0E"/>
    <w:rsid w:val="357F2646"/>
    <w:rsid w:val="439DF9C9"/>
    <w:rsid w:val="47EB3539"/>
    <w:rsid w:val="49461A4F"/>
    <w:rsid w:val="4CC98A9D"/>
    <w:rsid w:val="4CED6A46"/>
    <w:rsid w:val="564EA27A"/>
    <w:rsid w:val="5D4CC2D7"/>
    <w:rsid w:val="5E303A3F"/>
    <w:rsid w:val="607330FF"/>
    <w:rsid w:val="611D9E1F"/>
    <w:rsid w:val="622C6A09"/>
    <w:rsid w:val="6236CE2C"/>
    <w:rsid w:val="637E804B"/>
    <w:rsid w:val="669B4115"/>
    <w:rsid w:val="66E5094A"/>
    <w:rsid w:val="76780F41"/>
    <w:rsid w:val="7C199F61"/>
    <w:rsid w:val="7E1B0C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760153"/>
  <w15:chartTrackingRefBased/>
  <w15:docId w15:val="{1EB60811-734E-4FD7-9E5A-0A0E81A9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463C5"/>
    <w:pPr>
      <w:ind w:left="720"/>
      <w:contextualSpacing/>
    </w:pPr>
  </w:style>
  <w:style w:type="paragraph" w:styleId="NormalWeb">
    <w:name w:val="Normal (Web)"/>
    <w:basedOn w:val="Normal"/>
    <w:uiPriority w:val="99"/>
    <w:unhideWhenUsed/>
    <w:rsid w:val="00131ED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basedOn w:val="DefaultParagraphFont"/>
    <w:uiPriority w:val="22"/>
    <w:qFormat/>
    <w:rsid w:val="00873367"/>
    <w:rPr>
      <w:b/>
      <w:bCs/>
    </w:rPr>
  </w:style>
  <w:style w:type="character" w:styleId="CommentReference">
    <w:name w:val="annotation reference"/>
    <w:basedOn w:val="DefaultParagraphFont"/>
    <w:unhideWhenUsed/>
    <w:rsid w:val="00056DAB"/>
    <w:rPr>
      <w:sz w:val="16"/>
      <w:szCs w:val="16"/>
    </w:rPr>
  </w:style>
  <w:style w:type="paragraph" w:styleId="CommentText">
    <w:name w:val="annotation text"/>
    <w:basedOn w:val="Normal"/>
    <w:link w:val="CommentTextChar"/>
    <w:unhideWhenUsed/>
    <w:rsid w:val="00056DAB"/>
    <w:rPr>
      <w:sz w:val="20"/>
    </w:rPr>
  </w:style>
  <w:style w:type="character" w:customStyle="1" w:styleId="CommentTextChar">
    <w:name w:val="Comment Text Char"/>
    <w:basedOn w:val="DefaultParagraphFont"/>
    <w:link w:val="CommentText"/>
    <w:rsid w:val="00056DAB"/>
    <w:rPr>
      <w:rFonts w:ascii="Arial" w:hAnsi="Arial"/>
      <w:lang w:eastAsia="en-US"/>
    </w:rPr>
  </w:style>
  <w:style w:type="paragraph" w:styleId="CommentSubject">
    <w:name w:val="annotation subject"/>
    <w:basedOn w:val="CommentText"/>
    <w:next w:val="CommentText"/>
    <w:link w:val="CommentSubjectChar"/>
    <w:semiHidden/>
    <w:unhideWhenUsed/>
    <w:rsid w:val="00056DAB"/>
    <w:rPr>
      <w:b/>
      <w:bCs/>
    </w:rPr>
  </w:style>
  <w:style w:type="character" w:customStyle="1" w:styleId="CommentSubjectChar">
    <w:name w:val="Comment Subject Char"/>
    <w:basedOn w:val="CommentTextChar"/>
    <w:link w:val="CommentSubject"/>
    <w:semiHidden/>
    <w:rsid w:val="00056DAB"/>
    <w:rPr>
      <w:rFonts w:ascii="Arial" w:hAnsi="Arial"/>
      <w:b/>
      <w:bCs/>
      <w:lang w:eastAsia="en-US"/>
    </w:rPr>
  </w:style>
  <w:style w:type="paragraph" w:styleId="BalloonText">
    <w:name w:val="Balloon Text"/>
    <w:basedOn w:val="Normal"/>
    <w:link w:val="BalloonTextChar"/>
    <w:rsid w:val="00056DAB"/>
    <w:rPr>
      <w:rFonts w:ascii="Segoe UI" w:hAnsi="Segoe UI" w:cs="Segoe UI"/>
      <w:sz w:val="18"/>
      <w:szCs w:val="18"/>
    </w:rPr>
  </w:style>
  <w:style w:type="character" w:customStyle="1" w:styleId="BalloonTextChar">
    <w:name w:val="Balloon Text Char"/>
    <w:basedOn w:val="DefaultParagraphFont"/>
    <w:link w:val="BalloonText"/>
    <w:rsid w:val="00056DAB"/>
    <w:rPr>
      <w:rFonts w:ascii="Segoe UI" w:hAnsi="Segoe UI" w:cs="Segoe UI"/>
      <w:sz w:val="18"/>
      <w:szCs w:val="18"/>
      <w:lang w:eastAsia="en-US"/>
    </w:rPr>
  </w:style>
  <w:style w:type="character" w:customStyle="1" w:styleId="HeaderChar">
    <w:name w:val="Header Char"/>
    <w:basedOn w:val="DefaultParagraphFont"/>
    <w:link w:val="Header"/>
    <w:uiPriority w:val="99"/>
    <w:rsid w:val="00990FF5"/>
    <w:rPr>
      <w:rFonts w:ascii="Arial" w:hAnsi="Arial"/>
      <w:sz w:val="24"/>
      <w:lang w:eastAsia="en-US"/>
    </w:rPr>
  </w:style>
  <w:style w:type="character" w:customStyle="1" w:styleId="Heading2Char">
    <w:name w:val="Heading 2 Char"/>
    <w:aliases w:val="Numbered - 2 Char"/>
    <w:link w:val="Heading2"/>
    <w:uiPriority w:val="9"/>
    <w:rsid w:val="00E03CCC"/>
    <w:rPr>
      <w:rFonts w:ascii="Arial" w:hAnsi="Arial"/>
      <w:b/>
      <w:kern w:val="28"/>
      <w:sz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259AD"/>
    <w:rPr>
      <w:rFonts w:ascii="Arial" w:hAnsi="Arial"/>
      <w:sz w:val="24"/>
      <w:lang w:eastAsia="en-US"/>
    </w:rPr>
  </w:style>
  <w:style w:type="character" w:styleId="Hyperlink">
    <w:name w:val="Hyperlink"/>
    <w:basedOn w:val="DefaultParagraphFont"/>
    <w:uiPriority w:val="99"/>
    <w:unhideWhenUsed/>
    <w:rsid w:val="00403FBE"/>
    <w:rPr>
      <w:color w:val="0000FF" w:themeColor="hyperlink"/>
      <w:u w:val="single"/>
    </w:rPr>
  </w:style>
  <w:style w:type="table" w:styleId="TableGrid">
    <w:name w:val="Table Grid"/>
    <w:basedOn w:val="TableNormal"/>
    <w:uiPriority w:val="39"/>
    <w:rsid w:val="00403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2555"/>
    <w:rPr>
      <w:rFonts w:ascii="Arial" w:hAnsi="Arial"/>
      <w:sz w:val="24"/>
      <w:lang w:eastAsia="en-US"/>
    </w:rPr>
  </w:style>
  <w:style w:type="character" w:customStyle="1" w:styleId="UnresolvedMention">
    <w:name w:val="Unresolved Mention"/>
    <w:basedOn w:val="DefaultParagraphFont"/>
    <w:uiPriority w:val="99"/>
    <w:semiHidden/>
    <w:unhideWhenUsed/>
    <w:rsid w:val="00EF48C0"/>
    <w:rPr>
      <w:color w:val="605E5C"/>
      <w:shd w:val="clear" w:color="auto" w:fill="E1DFDD"/>
    </w:rPr>
  </w:style>
  <w:style w:type="character" w:styleId="FollowedHyperlink">
    <w:name w:val="FollowedHyperlink"/>
    <w:basedOn w:val="DefaultParagraphFont"/>
    <w:semiHidden/>
    <w:unhideWhenUsed/>
    <w:rsid w:val="00901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939">
      <w:bodyDiv w:val="1"/>
      <w:marLeft w:val="0"/>
      <w:marRight w:val="0"/>
      <w:marTop w:val="0"/>
      <w:marBottom w:val="0"/>
      <w:divBdr>
        <w:top w:val="none" w:sz="0" w:space="0" w:color="auto"/>
        <w:left w:val="none" w:sz="0" w:space="0" w:color="auto"/>
        <w:bottom w:val="none" w:sz="0" w:space="0" w:color="auto"/>
        <w:right w:val="none" w:sz="0" w:space="0" w:color="auto"/>
      </w:divBdr>
      <w:divsChild>
        <w:div w:id="2443866">
          <w:marLeft w:val="0"/>
          <w:marRight w:val="0"/>
          <w:marTop w:val="0"/>
          <w:marBottom w:val="0"/>
          <w:divBdr>
            <w:top w:val="none" w:sz="0" w:space="0" w:color="auto"/>
            <w:left w:val="none" w:sz="0" w:space="0" w:color="auto"/>
            <w:bottom w:val="none" w:sz="0" w:space="0" w:color="auto"/>
            <w:right w:val="none" w:sz="0" w:space="0" w:color="auto"/>
          </w:divBdr>
          <w:divsChild>
            <w:div w:id="1508713838">
              <w:marLeft w:val="0"/>
              <w:marRight w:val="0"/>
              <w:marTop w:val="0"/>
              <w:marBottom w:val="0"/>
              <w:divBdr>
                <w:top w:val="none" w:sz="0" w:space="0" w:color="auto"/>
                <w:left w:val="none" w:sz="0" w:space="0" w:color="auto"/>
                <w:bottom w:val="none" w:sz="0" w:space="0" w:color="auto"/>
                <w:right w:val="none" w:sz="0" w:space="0" w:color="auto"/>
              </w:divBdr>
              <w:divsChild>
                <w:div w:id="5602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9299">
      <w:bodyDiv w:val="1"/>
      <w:marLeft w:val="0"/>
      <w:marRight w:val="0"/>
      <w:marTop w:val="0"/>
      <w:marBottom w:val="0"/>
      <w:divBdr>
        <w:top w:val="none" w:sz="0" w:space="0" w:color="auto"/>
        <w:left w:val="none" w:sz="0" w:space="0" w:color="auto"/>
        <w:bottom w:val="none" w:sz="0" w:space="0" w:color="auto"/>
        <w:right w:val="none" w:sz="0" w:space="0" w:color="auto"/>
      </w:divBdr>
      <w:divsChild>
        <w:div w:id="1048383022">
          <w:marLeft w:val="0"/>
          <w:marRight w:val="0"/>
          <w:marTop w:val="0"/>
          <w:marBottom w:val="0"/>
          <w:divBdr>
            <w:top w:val="none" w:sz="0" w:space="0" w:color="auto"/>
            <w:left w:val="none" w:sz="0" w:space="0" w:color="auto"/>
            <w:bottom w:val="none" w:sz="0" w:space="0" w:color="auto"/>
            <w:right w:val="none" w:sz="0" w:space="0" w:color="auto"/>
          </w:divBdr>
          <w:divsChild>
            <w:div w:id="73748814">
              <w:marLeft w:val="0"/>
              <w:marRight w:val="0"/>
              <w:marTop w:val="0"/>
              <w:marBottom w:val="0"/>
              <w:divBdr>
                <w:top w:val="none" w:sz="0" w:space="0" w:color="auto"/>
                <w:left w:val="none" w:sz="0" w:space="0" w:color="auto"/>
                <w:bottom w:val="none" w:sz="0" w:space="0" w:color="auto"/>
                <w:right w:val="none" w:sz="0" w:space="0" w:color="auto"/>
              </w:divBdr>
              <w:divsChild>
                <w:div w:id="1086076168">
                  <w:marLeft w:val="0"/>
                  <w:marRight w:val="0"/>
                  <w:marTop w:val="0"/>
                  <w:marBottom w:val="0"/>
                  <w:divBdr>
                    <w:top w:val="none" w:sz="0" w:space="0" w:color="auto"/>
                    <w:left w:val="none" w:sz="0" w:space="0" w:color="auto"/>
                    <w:bottom w:val="none" w:sz="0" w:space="0" w:color="auto"/>
                    <w:right w:val="none" w:sz="0" w:space="0" w:color="auto"/>
                  </w:divBdr>
                  <w:divsChild>
                    <w:div w:id="470100042">
                      <w:marLeft w:val="-225"/>
                      <w:marRight w:val="-225"/>
                      <w:marTop w:val="0"/>
                      <w:marBottom w:val="0"/>
                      <w:divBdr>
                        <w:top w:val="none" w:sz="0" w:space="0" w:color="auto"/>
                        <w:left w:val="none" w:sz="0" w:space="0" w:color="auto"/>
                        <w:bottom w:val="none" w:sz="0" w:space="0" w:color="auto"/>
                        <w:right w:val="none" w:sz="0" w:space="0" w:color="auto"/>
                      </w:divBdr>
                      <w:divsChild>
                        <w:div w:id="325204123">
                          <w:marLeft w:val="0"/>
                          <w:marRight w:val="0"/>
                          <w:marTop w:val="0"/>
                          <w:marBottom w:val="0"/>
                          <w:divBdr>
                            <w:top w:val="none" w:sz="0" w:space="0" w:color="auto"/>
                            <w:left w:val="none" w:sz="0" w:space="0" w:color="auto"/>
                            <w:bottom w:val="none" w:sz="0" w:space="0" w:color="auto"/>
                            <w:right w:val="none" w:sz="0" w:space="0" w:color="auto"/>
                          </w:divBdr>
                          <w:divsChild>
                            <w:div w:id="149517978">
                              <w:marLeft w:val="-225"/>
                              <w:marRight w:val="-225"/>
                              <w:marTop w:val="0"/>
                              <w:marBottom w:val="0"/>
                              <w:divBdr>
                                <w:top w:val="none" w:sz="0" w:space="0" w:color="auto"/>
                                <w:left w:val="none" w:sz="0" w:space="0" w:color="auto"/>
                                <w:bottom w:val="none" w:sz="0" w:space="0" w:color="auto"/>
                                <w:right w:val="none" w:sz="0" w:space="0" w:color="auto"/>
                              </w:divBdr>
                              <w:divsChild>
                                <w:div w:id="24951280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433631">
      <w:bodyDiv w:val="1"/>
      <w:marLeft w:val="0"/>
      <w:marRight w:val="0"/>
      <w:marTop w:val="0"/>
      <w:marBottom w:val="0"/>
      <w:divBdr>
        <w:top w:val="none" w:sz="0" w:space="0" w:color="auto"/>
        <w:left w:val="none" w:sz="0" w:space="0" w:color="auto"/>
        <w:bottom w:val="none" w:sz="0" w:space="0" w:color="auto"/>
        <w:right w:val="none" w:sz="0" w:space="0" w:color="auto"/>
      </w:divBdr>
      <w:divsChild>
        <w:div w:id="188684137">
          <w:marLeft w:val="0"/>
          <w:marRight w:val="0"/>
          <w:marTop w:val="0"/>
          <w:marBottom w:val="0"/>
          <w:divBdr>
            <w:top w:val="none" w:sz="0" w:space="0" w:color="auto"/>
            <w:left w:val="none" w:sz="0" w:space="0" w:color="auto"/>
            <w:bottom w:val="none" w:sz="0" w:space="0" w:color="auto"/>
            <w:right w:val="none" w:sz="0" w:space="0" w:color="auto"/>
          </w:divBdr>
          <w:divsChild>
            <w:div w:id="1535537407">
              <w:marLeft w:val="0"/>
              <w:marRight w:val="0"/>
              <w:marTop w:val="0"/>
              <w:marBottom w:val="0"/>
              <w:divBdr>
                <w:top w:val="none" w:sz="0" w:space="0" w:color="auto"/>
                <w:left w:val="none" w:sz="0" w:space="0" w:color="auto"/>
                <w:bottom w:val="none" w:sz="0" w:space="0" w:color="auto"/>
                <w:right w:val="none" w:sz="0" w:space="0" w:color="auto"/>
              </w:divBdr>
              <w:divsChild>
                <w:div w:id="1392117386">
                  <w:marLeft w:val="0"/>
                  <w:marRight w:val="0"/>
                  <w:marTop w:val="0"/>
                  <w:marBottom w:val="0"/>
                  <w:divBdr>
                    <w:top w:val="none" w:sz="0" w:space="0" w:color="auto"/>
                    <w:left w:val="none" w:sz="0" w:space="0" w:color="auto"/>
                    <w:bottom w:val="none" w:sz="0" w:space="0" w:color="auto"/>
                    <w:right w:val="none" w:sz="0" w:space="0" w:color="auto"/>
                  </w:divBdr>
                  <w:divsChild>
                    <w:div w:id="914359495">
                      <w:marLeft w:val="0"/>
                      <w:marRight w:val="0"/>
                      <w:marTop w:val="0"/>
                      <w:marBottom w:val="0"/>
                      <w:divBdr>
                        <w:top w:val="none" w:sz="0" w:space="0" w:color="auto"/>
                        <w:left w:val="none" w:sz="0" w:space="0" w:color="auto"/>
                        <w:bottom w:val="none" w:sz="0" w:space="0" w:color="auto"/>
                        <w:right w:val="none" w:sz="0" w:space="0" w:color="auto"/>
                      </w:divBdr>
                      <w:divsChild>
                        <w:div w:id="1625505891">
                          <w:marLeft w:val="0"/>
                          <w:marRight w:val="0"/>
                          <w:marTop w:val="0"/>
                          <w:marBottom w:val="0"/>
                          <w:divBdr>
                            <w:top w:val="none" w:sz="0" w:space="0" w:color="auto"/>
                            <w:left w:val="none" w:sz="0" w:space="0" w:color="auto"/>
                            <w:bottom w:val="none" w:sz="0" w:space="0" w:color="auto"/>
                            <w:right w:val="none" w:sz="0" w:space="0" w:color="auto"/>
                          </w:divBdr>
                          <w:divsChild>
                            <w:div w:id="4931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0861">
      <w:bodyDiv w:val="1"/>
      <w:marLeft w:val="0"/>
      <w:marRight w:val="0"/>
      <w:marTop w:val="0"/>
      <w:marBottom w:val="0"/>
      <w:divBdr>
        <w:top w:val="none" w:sz="0" w:space="0" w:color="auto"/>
        <w:left w:val="none" w:sz="0" w:space="0" w:color="auto"/>
        <w:bottom w:val="none" w:sz="0" w:space="0" w:color="auto"/>
        <w:right w:val="none" w:sz="0" w:space="0" w:color="auto"/>
      </w:divBdr>
      <w:divsChild>
        <w:div w:id="1835683840">
          <w:marLeft w:val="0"/>
          <w:marRight w:val="0"/>
          <w:marTop w:val="0"/>
          <w:marBottom w:val="0"/>
          <w:divBdr>
            <w:top w:val="none" w:sz="0" w:space="0" w:color="auto"/>
            <w:left w:val="none" w:sz="0" w:space="0" w:color="auto"/>
            <w:bottom w:val="none" w:sz="0" w:space="0" w:color="auto"/>
            <w:right w:val="none" w:sz="0" w:space="0" w:color="auto"/>
          </w:divBdr>
          <w:divsChild>
            <w:div w:id="383069904">
              <w:marLeft w:val="0"/>
              <w:marRight w:val="0"/>
              <w:marTop w:val="0"/>
              <w:marBottom w:val="0"/>
              <w:divBdr>
                <w:top w:val="none" w:sz="0" w:space="0" w:color="auto"/>
                <w:left w:val="none" w:sz="0" w:space="0" w:color="auto"/>
                <w:bottom w:val="none" w:sz="0" w:space="0" w:color="auto"/>
                <w:right w:val="none" w:sz="0" w:space="0" w:color="auto"/>
              </w:divBdr>
              <w:divsChild>
                <w:div w:id="771822183">
                  <w:marLeft w:val="0"/>
                  <w:marRight w:val="0"/>
                  <w:marTop w:val="0"/>
                  <w:marBottom w:val="0"/>
                  <w:divBdr>
                    <w:top w:val="none" w:sz="0" w:space="0" w:color="auto"/>
                    <w:left w:val="none" w:sz="0" w:space="0" w:color="auto"/>
                    <w:bottom w:val="none" w:sz="0" w:space="0" w:color="auto"/>
                    <w:right w:val="none" w:sz="0" w:space="0" w:color="auto"/>
                  </w:divBdr>
                  <w:divsChild>
                    <w:div w:id="1586451686">
                      <w:marLeft w:val="-225"/>
                      <w:marRight w:val="-225"/>
                      <w:marTop w:val="0"/>
                      <w:marBottom w:val="0"/>
                      <w:divBdr>
                        <w:top w:val="none" w:sz="0" w:space="0" w:color="auto"/>
                        <w:left w:val="none" w:sz="0" w:space="0" w:color="auto"/>
                        <w:bottom w:val="none" w:sz="0" w:space="0" w:color="auto"/>
                        <w:right w:val="none" w:sz="0" w:space="0" w:color="auto"/>
                      </w:divBdr>
                      <w:divsChild>
                        <w:div w:id="1221865197">
                          <w:marLeft w:val="0"/>
                          <w:marRight w:val="0"/>
                          <w:marTop w:val="0"/>
                          <w:marBottom w:val="0"/>
                          <w:divBdr>
                            <w:top w:val="none" w:sz="0" w:space="0" w:color="auto"/>
                            <w:left w:val="none" w:sz="0" w:space="0" w:color="auto"/>
                            <w:bottom w:val="none" w:sz="0" w:space="0" w:color="auto"/>
                            <w:right w:val="none" w:sz="0" w:space="0" w:color="auto"/>
                          </w:divBdr>
                          <w:divsChild>
                            <w:div w:id="134880386">
                              <w:marLeft w:val="-225"/>
                              <w:marRight w:val="-225"/>
                              <w:marTop w:val="0"/>
                              <w:marBottom w:val="0"/>
                              <w:divBdr>
                                <w:top w:val="none" w:sz="0" w:space="0" w:color="auto"/>
                                <w:left w:val="none" w:sz="0" w:space="0" w:color="auto"/>
                                <w:bottom w:val="none" w:sz="0" w:space="0" w:color="auto"/>
                                <w:right w:val="none" w:sz="0" w:space="0" w:color="auto"/>
                              </w:divBdr>
                              <w:divsChild>
                                <w:div w:id="1127972553">
                                  <w:marLeft w:val="0"/>
                                  <w:marRight w:val="0"/>
                                  <w:marTop w:val="0"/>
                                  <w:marBottom w:val="0"/>
                                  <w:divBdr>
                                    <w:top w:val="none" w:sz="0" w:space="0" w:color="auto"/>
                                    <w:left w:val="none" w:sz="0" w:space="0" w:color="auto"/>
                                    <w:bottom w:val="none" w:sz="0" w:space="0" w:color="auto"/>
                                    <w:right w:val="none" w:sz="0" w:space="0" w:color="auto"/>
                                  </w:divBdr>
                                  <w:divsChild>
                                    <w:div w:id="14168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5661">
      <w:bodyDiv w:val="1"/>
      <w:marLeft w:val="0"/>
      <w:marRight w:val="0"/>
      <w:marTop w:val="0"/>
      <w:marBottom w:val="0"/>
      <w:divBdr>
        <w:top w:val="none" w:sz="0" w:space="0" w:color="auto"/>
        <w:left w:val="none" w:sz="0" w:space="0" w:color="auto"/>
        <w:bottom w:val="none" w:sz="0" w:space="0" w:color="auto"/>
        <w:right w:val="none" w:sz="0" w:space="0" w:color="auto"/>
      </w:divBdr>
      <w:divsChild>
        <w:div w:id="1694913453">
          <w:marLeft w:val="0"/>
          <w:marRight w:val="0"/>
          <w:marTop w:val="0"/>
          <w:marBottom w:val="0"/>
          <w:divBdr>
            <w:top w:val="none" w:sz="0" w:space="0" w:color="auto"/>
            <w:left w:val="none" w:sz="0" w:space="0" w:color="auto"/>
            <w:bottom w:val="none" w:sz="0" w:space="0" w:color="auto"/>
            <w:right w:val="none" w:sz="0" w:space="0" w:color="auto"/>
          </w:divBdr>
          <w:divsChild>
            <w:div w:id="264194973">
              <w:marLeft w:val="0"/>
              <w:marRight w:val="0"/>
              <w:marTop w:val="0"/>
              <w:marBottom w:val="0"/>
              <w:divBdr>
                <w:top w:val="none" w:sz="0" w:space="0" w:color="auto"/>
                <w:left w:val="none" w:sz="0" w:space="0" w:color="auto"/>
                <w:bottom w:val="none" w:sz="0" w:space="0" w:color="auto"/>
                <w:right w:val="none" w:sz="0" w:space="0" w:color="auto"/>
              </w:divBdr>
              <w:divsChild>
                <w:div w:id="145707808">
                  <w:marLeft w:val="0"/>
                  <w:marRight w:val="0"/>
                  <w:marTop w:val="0"/>
                  <w:marBottom w:val="0"/>
                  <w:divBdr>
                    <w:top w:val="none" w:sz="0" w:space="0" w:color="auto"/>
                    <w:left w:val="none" w:sz="0" w:space="0" w:color="auto"/>
                    <w:bottom w:val="none" w:sz="0" w:space="0" w:color="auto"/>
                    <w:right w:val="none" w:sz="0" w:space="0" w:color="auto"/>
                  </w:divBdr>
                  <w:divsChild>
                    <w:div w:id="17308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2899">
      <w:bodyDiv w:val="1"/>
      <w:marLeft w:val="0"/>
      <w:marRight w:val="0"/>
      <w:marTop w:val="0"/>
      <w:marBottom w:val="0"/>
      <w:divBdr>
        <w:top w:val="none" w:sz="0" w:space="0" w:color="auto"/>
        <w:left w:val="none" w:sz="0" w:space="0" w:color="auto"/>
        <w:bottom w:val="none" w:sz="0" w:space="0" w:color="auto"/>
        <w:right w:val="none" w:sz="0" w:space="0" w:color="auto"/>
      </w:divBdr>
      <w:divsChild>
        <w:div w:id="1431394648">
          <w:marLeft w:val="0"/>
          <w:marRight w:val="0"/>
          <w:marTop w:val="0"/>
          <w:marBottom w:val="0"/>
          <w:divBdr>
            <w:top w:val="none" w:sz="0" w:space="0" w:color="auto"/>
            <w:left w:val="none" w:sz="0" w:space="0" w:color="auto"/>
            <w:bottom w:val="none" w:sz="0" w:space="0" w:color="auto"/>
            <w:right w:val="none" w:sz="0" w:space="0" w:color="auto"/>
          </w:divBdr>
          <w:divsChild>
            <w:div w:id="2124493710">
              <w:marLeft w:val="0"/>
              <w:marRight w:val="0"/>
              <w:marTop w:val="0"/>
              <w:marBottom w:val="0"/>
              <w:divBdr>
                <w:top w:val="none" w:sz="0" w:space="0" w:color="auto"/>
                <w:left w:val="none" w:sz="0" w:space="0" w:color="auto"/>
                <w:bottom w:val="none" w:sz="0" w:space="0" w:color="auto"/>
                <w:right w:val="none" w:sz="0" w:space="0" w:color="auto"/>
              </w:divBdr>
              <w:divsChild>
                <w:div w:id="3230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2952">
      <w:bodyDiv w:val="1"/>
      <w:marLeft w:val="0"/>
      <w:marRight w:val="0"/>
      <w:marTop w:val="0"/>
      <w:marBottom w:val="0"/>
      <w:divBdr>
        <w:top w:val="none" w:sz="0" w:space="0" w:color="auto"/>
        <w:left w:val="none" w:sz="0" w:space="0" w:color="auto"/>
        <w:bottom w:val="none" w:sz="0" w:space="0" w:color="auto"/>
        <w:right w:val="none" w:sz="0" w:space="0" w:color="auto"/>
      </w:divBdr>
      <w:divsChild>
        <w:div w:id="1555854168">
          <w:marLeft w:val="0"/>
          <w:marRight w:val="0"/>
          <w:marTop w:val="0"/>
          <w:marBottom w:val="0"/>
          <w:divBdr>
            <w:top w:val="none" w:sz="0" w:space="0" w:color="auto"/>
            <w:left w:val="none" w:sz="0" w:space="0" w:color="auto"/>
            <w:bottom w:val="none" w:sz="0" w:space="0" w:color="auto"/>
            <w:right w:val="none" w:sz="0" w:space="0" w:color="auto"/>
          </w:divBdr>
          <w:divsChild>
            <w:div w:id="1363362793">
              <w:marLeft w:val="0"/>
              <w:marRight w:val="0"/>
              <w:marTop w:val="0"/>
              <w:marBottom w:val="0"/>
              <w:divBdr>
                <w:top w:val="none" w:sz="0" w:space="0" w:color="auto"/>
                <w:left w:val="none" w:sz="0" w:space="0" w:color="auto"/>
                <w:bottom w:val="none" w:sz="0" w:space="0" w:color="auto"/>
                <w:right w:val="none" w:sz="0" w:space="0" w:color="auto"/>
              </w:divBdr>
              <w:divsChild>
                <w:div w:id="837039166">
                  <w:marLeft w:val="0"/>
                  <w:marRight w:val="0"/>
                  <w:marTop w:val="0"/>
                  <w:marBottom w:val="0"/>
                  <w:divBdr>
                    <w:top w:val="none" w:sz="0" w:space="0" w:color="auto"/>
                    <w:left w:val="none" w:sz="0" w:space="0" w:color="auto"/>
                    <w:bottom w:val="none" w:sz="0" w:space="0" w:color="auto"/>
                    <w:right w:val="none" w:sz="0" w:space="0" w:color="auto"/>
                  </w:divBdr>
                  <w:divsChild>
                    <w:div w:id="317654198">
                      <w:marLeft w:val="0"/>
                      <w:marRight w:val="0"/>
                      <w:marTop w:val="0"/>
                      <w:marBottom w:val="0"/>
                      <w:divBdr>
                        <w:top w:val="none" w:sz="0" w:space="0" w:color="auto"/>
                        <w:left w:val="none" w:sz="0" w:space="0" w:color="auto"/>
                        <w:bottom w:val="none" w:sz="0" w:space="0" w:color="auto"/>
                        <w:right w:val="none" w:sz="0" w:space="0" w:color="auto"/>
                      </w:divBdr>
                      <w:divsChild>
                        <w:div w:id="8345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680">
      <w:bodyDiv w:val="1"/>
      <w:marLeft w:val="0"/>
      <w:marRight w:val="0"/>
      <w:marTop w:val="0"/>
      <w:marBottom w:val="0"/>
      <w:divBdr>
        <w:top w:val="none" w:sz="0" w:space="0" w:color="auto"/>
        <w:left w:val="none" w:sz="0" w:space="0" w:color="auto"/>
        <w:bottom w:val="none" w:sz="0" w:space="0" w:color="auto"/>
        <w:right w:val="none" w:sz="0" w:space="0" w:color="auto"/>
      </w:divBdr>
      <w:divsChild>
        <w:div w:id="106824362">
          <w:marLeft w:val="0"/>
          <w:marRight w:val="0"/>
          <w:marTop w:val="0"/>
          <w:marBottom w:val="0"/>
          <w:divBdr>
            <w:top w:val="none" w:sz="0" w:space="0" w:color="auto"/>
            <w:left w:val="none" w:sz="0" w:space="0" w:color="auto"/>
            <w:bottom w:val="none" w:sz="0" w:space="0" w:color="auto"/>
            <w:right w:val="none" w:sz="0" w:space="0" w:color="auto"/>
          </w:divBdr>
          <w:divsChild>
            <w:div w:id="118956872">
              <w:marLeft w:val="0"/>
              <w:marRight w:val="0"/>
              <w:marTop w:val="0"/>
              <w:marBottom w:val="0"/>
              <w:divBdr>
                <w:top w:val="none" w:sz="0" w:space="0" w:color="auto"/>
                <w:left w:val="none" w:sz="0" w:space="0" w:color="auto"/>
                <w:bottom w:val="none" w:sz="0" w:space="0" w:color="auto"/>
                <w:right w:val="none" w:sz="0" w:space="0" w:color="auto"/>
              </w:divBdr>
              <w:divsChild>
                <w:div w:id="712078771">
                  <w:marLeft w:val="0"/>
                  <w:marRight w:val="0"/>
                  <w:marTop w:val="0"/>
                  <w:marBottom w:val="0"/>
                  <w:divBdr>
                    <w:top w:val="none" w:sz="0" w:space="0" w:color="auto"/>
                    <w:left w:val="none" w:sz="0" w:space="0" w:color="auto"/>
                    <w:bottom w:val="none" w:sz="0" w:space="0" w:color="auto"/>
                    <w:right w:val="none" w:sz="0" w:space="0" w:color="auto"/>
                  </w:divBdr>
                  <w:divsChild>
                    <w:div w:id="675764708">
                      <w:marLeft w:val="0"/>
                      <w:marRight w:val="0"/>
                      <w:marTop w:val="0"/>
                      <w:marBottom w:val="0"/>
                      <w:divBdr>
                        <w:top w:val="none" w:sz="0" w:space="0" w:color="auto"/>
                        <w:left w:val="none" w:sz="0" w:space="0" w:color="auto"/>
                        <w:bottom w:val="none" w:sz="0" w:space="0" w:color="auto"/>
                        <w:right w:val="none" w:sz="0" w:space="0" w:color="auto"/>
                      </w:divBdr>
                      <w:divsChild>
                        <w:div w:id="1093280935">
                          <w:marLeft w:val="0"/>
                          <w:marRight w:val="0"/>
                          <w:marTop w:val="0"/>
                          <w:marBottom w:val="0"/>
                          <w:divBdr>
                            <w:top w:val="none" w:sz="0" w:space="0" w:color="auto"/>
                            <w:left w:val="none" w:sz="0" w:space="0" w:color="auto"/>
                            <w:bottom w:val="none" w:sz="0" w:space="0" w:color="auto"/>
                            <w:right w:val="none" w:sz="0" w:space="0" w:color="auto"/>
                          </w:divBdr>
                          <w:divsChild>
                            <w:div w:id="2006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97897">
      <w:bodyDiv w:val="1"/>
      <w:marLeft w:val="0"/>
      <w:marRight w:val="0"/>
      <w:marTop w:val="0"/>
      <w:marBottom w:val="0"/>
      <w:divBdr>
        <w:top w:val="none" w:sz="0" w:space="0" w:color="auto"/>
        <w:left w:val="none" w:sz="0" w:space="0" w:color="auto"/>
        <w:bottom w:val="none" w:sz="0" w:space="0" w:color="auto"/>
        <w:right w:val="none" w:sz="0" w:space="0" w:color="auto"/>
      </w:divBdr>
      <w:divsChild>
        <w:div w:id="31343842">
          <w:marLeft w:val="0"/>
          <w:marRight w:val="0"/>
          <w:marTop w:val="0"/>
          <w:marBottom w:val="0"/>
          <w:divBdr>
            <w:top w:val="none" w:sz="0" w:space="0" w:color="auto"/>
            <w:left w:val="none" w:sz="0" w:space="0" w:color="auto"/>
            <w:bottom w:val="none" w:sz="0" w:space="0" w:color="auto"/>
            <w:right w:val="none" w:sz="0" w:space="0" w:color="auto"/>
          </w:divBdr>
          <w:divsChild>
            <w:div w:id="326324713">
              <w:marLeft w:val="0"/>
              <w:marRight w:val="0"/>
              <w:marTop w:val="0"/>
              <w:marBottom w:val="0"/>
              <w:divBdr>
                <w:top w:val="none" w:sz="0" w:space="0" w:color="auto"/>
                <w:left w:val="none" w:sz="0" w:space="0" w:color="auto"/>
                <w:bottom w:val="none" w:sz="0" w:space="0" w:color="auto"/>
                <w:right w:val="none" w:sz="0" w:space="0" w:color="auto"/>
              </w:divBdr>
              <w:divsChild>
                <w:div w:id="611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04">
      <w:bodyDiv w:val="1"/>
      <w:marLeft w:val="0"/>
      <w:marRight w:val="0"/>
      <w:marTop w:val="0"/>
      <w:marBottom w:val="0"/>
      <w:divBdr>
        <w:top w:val="none" w:sz="0" w:space="0" w:color="auto"/>
        <w:left w:val="none" w:sz="0" w:space="0" w:color="auto"/>
        <w:bottom w:val="none" w:sz="0" w:space="0" w:color="auto"/>
        <w:right w:val="none" w:sz="0" w:space="0" w:color="auto"/>
      </w:divBdr>
      <w:divsChild>
        <w:div w:id="200212585">
          <w:marLeft w:val="0"/>
          <w:marRight w:val="0"/>
          <w:marTop w:val="0"/>
          <w:marBottom w:val="0"/>
          <w:divBdr>
            <w:top w:val="none" w:sz="0" w:space="0" w:color="auto"/>
            <w:left w:val="none" w:sz="0" w:space="0" w:color="auto"/>
            <w:bottom w:val="none" w:sz="0" w:space="0" w:color="auto"/>
            <w:right w:val="none" w:sz="0" w:space="0" w:color="auto"/>
          </w:divBdr>
          <w:divsChild>
            <w:div w:id="800344246">
              <w:marLeft w:val="0"/>
              <w:marRight w:val="0"/>
              <w:marTop w:val="0"/>
              <w:marBottom w:val="0"/>
              <w:divBdr>
                <w:top w:val="none" w:sz="0" w:space="0" w:color="auto"/>
                <w:left w:val="none" w:sz="0" w:space="0" w:color="auto"/>
                <w:bottom w:val="none" w:sz="0" w:space="0" w:color="auto"/>
                <w:right w:val="none" w:sz="0" w:space="0" w:color="auto"/>
              </w:divBdr>
              <w:divsChild>
                <w:div w:id="408816615">
                  <w:marLeft w:val="0"/>
                  <w:marRight w:val="0"/>
                  <w:marTop w:val="0"/>
                  <w:marBottom w:val="0"/>
                  <w:divBdr>
                    <w:top w:val="none" w:sz="0" w:space="0" w:color="auto"/>
                    <w:left w:val="none" w:sz="0" w:space="0" w:color="auto"/>
                    <w:bottom w:val="none" w:sz="0" w:space="0" w:color="auto"/>
                    <w:right w:val="none" w:sz="0" w:space="0" w:color="auto"/>
                  </w:divBdr>
                  <w:divsChild>
                    <w:div w:id="1425413659">
                      <w:marLeft w:val="0"/>
                      <w:marRight w:val="0"/>
                      <w:marTop w:val="0"/>
                      <w:marBottom w:val="0"/>
                      <w:divBdr>
                        <w:top w:val="none" w:sz="0" w:space="0" w:color="auto"/>
                        <w:left w:val="none" w:sz="0" w:space="0" w:color="auto"/>
                        <w:bottom w:val="none" w:sz="0" w:space="0" w:color="auto"/>
                        <w:right w:val="none" w:sz="0" w:space="0" w:color="auto"/>
                      </w:divBdr>
                      <w:divsChild>
                        <w:div w:id="1431046063">
                          <w:marLeft w:val="0"/>
                          <w:marRight w:val="0"/>
                          <w:marTop w:val="0"/>
                          <w:marBottom w:val="0"/>
                          <w:divBdr>
                            <w:top w:val="none" w:sz="0" w:space="0" w:color="auto"/>
                            <w:left w:val="none" w:sz="0" w:space="0" w:color="auto"/>
                            <w:bottom w:val="none" w:sz="0" w:space="0" w:color="auto"/>
                            <w:right w:val="none" w:sz="0" w:space="0" w:color="auto"/>
                          </w:divBdr>
                          <w:divsChild>
                            <w:div w:id="2022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51190">
      <w:bodyDiv w:val="1"/>
      <w:marLeft w:val="0"/>
      <w:marRight w:val="0"/>
      <w:marTop w:val="0"/>
      <w:marBottom w:val="0"/>
      <w:divBdr>
        <w:top w:val="none" w:sz="0" w:space="0" w:color="auto"/>
        <w:left w:val="none" w:sz="0" w:space="0" w:color="auto"/>
        <w:bottom w:val="none" w:sz="0" w:space="0" w:color="auto"/>
        <w:right w:val="none" w:sz="0" w:space="0" w:color="auto"/>
      </w:divBdr>
      <w:divsChild>
        <w:div w:id="599146158">
          <w:marLeft w:val="0"/>
          <w:marRight w:val="0"/>
          <w:marTop w:val="0"/>
          <w:marBottom w:val="0"/>
          <w:divBdr>
            <w:top w:val="none" w:sz="0" w:space="0" w:color="auto"/>
            <w:left w:val="none" w:sz="0" w:space="0" w:color="auto"/>
            <w:bottom w:val="none" w:sz="0" w:space="0" w:color="auto"/>
            <w:right w:val="none" w:sz="0" w:space="0" w:color="auto"/>
          </w:divBdr>
          <w:divsChild>
            <w:div w:id="1303149107">
              <w:marLeft w:val="0"/>
              <w:marRight w:val="0"/>
              <w:marTop w:val="0"/>
              <w:marBottom w:val="0"/>
              <w:divBdr>
                <w:top w:val="none" w:sz="0" w:space="0" w:color="auto"/>
                <w:left w:val="none" w:sz="0" w:space="0" w:color="auto"/>
                <w:bottom w:val="none" w:sz="0" w:space="0" w:color="auto"/>
                <w:right w:val="none" w:sz="0" w:space="0" w:color="auto"/>
              </w:divBdr>
              <w:divsChild>
                <w:div w:id="1351030534">
                  <w:marLeft w:val="0"/>
                  <w:marRight w:val="0"/>
                  <w:marTop w:val="0"/>
                  <w:marBottom w:val="0"/>
                  <w:divBdr>
                    <w:top w:val="none" w:sz="0" w:space="0" w:color="auto"/>
                    <w:left w:val="none" w:sz="0" w:space="0" w:color="auto"/>
                    <w:bottom w:val="none" w:sz="0" w:space="0" w:color="auto"/>
                    <w:right w:val="none" w:sz="0" w:space="0" w:color="auto"/>
                  </w:divBdr>
                  <w:divsChild>
                    <w:div w:id="922374132">
                      <w:marLeft w:val="0"/>
                      <w:marRight w:val="0"/>
                      <w:marTop w:val="0"/>
                      <w:marBottom w:val="0"/>
                      <w:divBdr>
                        <w:top w:val="none" w:sz="0" w:space="0" w:color="auto"/>
                        <w:left w:val="none" w:sz="0" w:space="0" w:color="auto"/>
                        <w:bottom w:val="none" w:sz="0" w:space="0" w:color="auto"/>
                        <w:right w:val="none" w:sz="0" w:space="0" w:color="auto"/>
                      </w:divBdr>
                      <w:divsChild>
                        <w:div w:id="18962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34338">
      <w:bodyDiv w:val="1"/>
      <w:marLeft w:val="0"/>
      <w:marRight w:val="0"/>
      <w:marTop w:val="0"/>
      <w:marBottom w:val="0"/>
      <w:divBdr>
        <w:top w:val="none" w:sz="0" w:space="0" w:color="auto"/>
        <w:left w:val="none" w:sz="0" w:space="0" w:color="auto"/>
        <w:bottom w:val="none" w:sz="0" w:space="0" w:color="auto"/>
        <w:right w:val="none" w:sz="0" w:space="0" w:color="auto"/>
      </w:divBdr>
      <w:divsChild>
        <w:div w:id="1025405915">
          <w:marLeft w:val="0"/>
          <w:marRight w:val="0"/>
          <w:marTop w:val="0"/>
          <w:marBottom w:val="0"/>
          <w:divBdr>
            <w:top w:val="none" w:sz="0" w:space="0" w:color="auto"/>
            <w:left w:val="none" w:sz="0" w:space="0" w:color="auto"/>
            <w:bottom w:val="none" w:sz="0" w:space="0" w:color="auto"/>
            <w:right w:val="none" w:sz="0" w:space="0" w:color="auto"/>
          </w:divBdr>
          <w:divsChild>
            <w:div w:id="163205754">
              <w:marLeft w:val="0"/>
              <w:marRight w:val="0"/>
              <w:marTop w:val="0"/>
              <w:marBottom w:val="0"/>
              <w:divBdr>
                <w:top w:val="none" w:sz="0" w:space="0" w:color="auto"/>
                <w:left w:val="none" w:sz="0" w:space="0" w:color="auto"/>
                <w:bottom w:val="none" w:sz="0" w:space="0" w:color="auto"/>
                <w:right w:val="none" w:sz="0" w:space="0" w:color="auto"/>
              </w:divBdr>
              <w:divsChild>
                <w:div w:id="329334432">
                  <w:marLeft w:val="0"/>
                  <w:marRight w:val="0"/>
                  <w:marTop w:val="0"/>
                  <w:marBottom w:val="0"/>
                  <w:divBdr>
                    <w:top w:val="none" w:sz="0" w:space="0" w:color="auto"/>
                    <w:left w:val="none" w:sz="0" w:space="0" w:color="auto"/>
                    <w:bottom w:val="none" w:sz="0" w:space="0" w:color="auto"/>
                    <w:right w:val="none" w:sz="0" w:space="0" w:color="auto"/>
                  </w:divBdr>
                  <w:divsChild>
                    <w:div w:id="602304677">
                      <w:marLeft w:val="0"/>
                      <w:marRight w:val="0"/>
                      <w:marTop w:val="0"/>
                      <w:marBottom w:val="0"/>
                      <w:divBdr>
                        <w:top w:val="none" w:sz="0" w:space="0" w:color="auto"/>
                        <w:left w:val="none" w:sz="0" w:space="0" w:color="auto"/>
                        <w:bottom w:val="none" w:sz="0" w:space="0" w:color="auto"/>
                        <w:right w:val="none" w:sz="0" w:space="0" w:color="auto"/>
                      </w:divBdr>
                      <w:divsChild>
                        <w:div w:id="1440876162">
                          <w:marLeft w:val="0"/>
                          <w:marRight w:val="0"/>
                          <w:marTop w:val="0"/>
                          <w:marBottom w:val="0"/>
                          <w:divBdr>
                            <w:top w:val="none" w:sz="0" w:space="0" w:color="auto"/>
                            <w:left w:val="none" w:sz="0" w:space="0" w:color="auto"/>
                            <w:bottom w:val="none" w:sz="0" w:space="0" w:color="auto"/>
                            <w:right w:val="none" w:sz="0" w:space="0" w:color="auto"/>
                          </w:divBdr>
                          <w:divsChild>
                            <w:div w:id="13157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21788">
      <w:bodyDiv w:val="1"/>
      <w:marLeft w:val="0"/>
      <w:marRight w:val="0"/>
      <w:marTop w:val="0"/>
      <w:marBottom w:val="0"/>
      <w:divBdr>
        <w:top w:val="none" w:sz="0" w:space="0" w:color="auto"/>
        <w:left w:val="none" w:sz="0" w:space="0" w:color="auto"/>
        <w:bottom w:val="none" w:sz="0" w:space="0" w:color="auto"/>
        <w:right w:val="none" w:sz="0" w:space="0" w:color="auto"/>
      </w:divBdr>
    </w:div>
    <w:div w:id="1286499051">
      <w:bodyDiv w:val="1"/>
      <w:marLeft w:val="0"/>
      <w:marRight w:val="0"/>
      <w:marTop w:val="0"/>
      <w:marBottom w:val="0"/>
      <w:divBdr>
        <w:top w:val="none" w:sz="0" w:space="0" w:color="auto"/>
        <w:left w:val="none" w:sz="0" w:space="0" w:color="auto"/>
        <w:bottom w:val="none" w:sz="0" w:space="0" w:color="auto"/>
        <w:right w:val="none" w:sz="0" w:space="0" w:color="auto"/>
      </w:divBdr>
      <w:divsChild>
        <w:div w:id="830607863">
          <w:marLeft w:val="0"/>
          <w:marRight w:val="0"/>
          <w:marTop w:val="0"/>
          <w:marBottom w:val="0"/>
          <w:divBdr>
            <w:top w:val="none" w:sz="0" w:space="0" w:color="auto"/>
            <w:left w:val="none" w:sz="0" w:space="0" w:color="auto"/>
            <w:bottom w:val="none" w:sz="0" w:space="0" w:color="auto"/>
            <w:right w:val="none" w:sz="0" w:space="0" w:color="auto"/>
          </w:divBdr>
          <w:divsChild>
            <w:div w:id="982730725">
              <w:marLeft w:val="0"/>
              <w:marRight w:val="0"/>
              <w:marTop w:val="0"/>
              <w:marBottom w:val="0"/>
              <w:divBdr>
                <w:top w:val="none" w:sz="0" w:space="0" w:color="auto"/>
                <w:left w:val="none" w:sz="0" w:space="0" w:color="auto"/>
                <w:bottom w:val="none" w:sz="0" w:space="0" w:color="auto"/>
                <w:right w:val="none" w:sz="0" w:space="0" w:color="auto"/>
              </w:divBdr>
              <w:divsChild>
                <w:div w:id="1711146870">
                  <w:marLeft w:val="0"/>
                  <w:marRight w:val="0"/>
                  <w:marTop w:val="0"/>
                  <w:marBottom w:val="0"/>
                  <w:divBdr>
                    <w:top w:val="none" w:sz="0" w:space="0" w:color="auto"/>
                    <w:left w:val="none" w:sz="0" w:space="0" w:color="auto"/>
                    <w:bottom w:val="none" w:sz="0" w:space="0" w:color="auto"/>
                    <w:right w:val="none" w:sz="0" w:space="0" w:color="auto"/>
                  </w:divBdr>
                  <w:divsChild>
                    <w:div w:id="19176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28591">
      <w:bodyDiv w:val="1"/>
      <w:marLeft w:val="0"/>
      <w:marRight w:val="0"/>
      <w:marTop w:val="0"/>
      <w:marBottom w:val="0"/>
      <w:divBdr>
        <w:top w:val="none" w:sz="0" w:space="0" w:color="auto"/>
        <w:left w:val="none" w:sz="0" w:space="0" w:color="auto"/>
        <w:bottom w:val="none" w:sz="0" w:space="0" w:color="auto"/>
        <w:right w:val="none" w:sz="0" w:space="0" w:color="auto"/>
      </w:divBdr>
      <w:divsChild>
        <w:div w:id="606305504">
          <w:marLeft w:val="0"/>
          <w:marRight w:val="0"/>
          <w:marTop w:val="0"/>
          <w:marBottom w:val="0"/>
          <w:divBdr>
            <w:top w:val="none" w:sz="0" w:space="0" w:color="auto"/>
            <w:left w:val="none" w:sz="0" w:space="0" w:color="auto"/>
            <w:bottom w:val="none" w:sz="0" w:space="0" w:color="auto"/>
            <w:right w:val="none" w:sz="0" w:space="0" w:color="auto"/>
          </w:divBdr>
          <w:divsChild>
            <w:div w:id="201065430">
              <w:marLeft w:val="0"/>
              <w:marRight w:val="0"/>
              <w:marTop w:val="0"/>
              <w:marBottom w:val="0"/>
              <w:divBdr>
                <w:top w:val="none" w:sz="0" w:space="0" w:color="auto"/>
                <w:left w:val="none" w:sz="0" w:space="0" w:color="auto"/>
                <w:bottom w:val="none" w:sz="0" w:space="0" w:color="auto"/>
                <w:right w:val="none" w:sz="0" w:space="0" w:color="auto"/>
              </w:divBdr>
              <w:divsChild>
                <w:div w:id="1243567931">
                  <w:marLeft w:val="0"/>
                  <w:marRight w:val="0"/>
                  <w:marTop w:val="0"/>
                  <w:marBottom w:val="0"/>
                  <w:divBdr>
                    <w:top w:val="none" w:sz="0" w:space="0" w:color="auto"/>
                    <w:left w:val="none" w:sz="0" w:space="0" w:color="auto"/>
                    <w:bottom w:val="none" w:sz="0" w:space="0" w:color="auto"/>
                    <w:right w:val="none" w:sz="0" w:space="0" w:color="auto"/>
                  </w:divBdr>
                  <w:divsChild>
                    <w:div w:id="1338461762">
                      <w:marLeft w:val="0"/>
                      <w:marRight w:val="0"/>
                      <w:marTop w:val="0"/>
                      <w:marBottom w:val="0"/>
                      <w:divBdr>
                        <w:top w:val="none" w:sz="0" w:space="0" w:color="auto"/>
                        <w:left w:val="none" w:sz="0" w:space="0" w:color="auto"/>
                        <w:bottom w:val="none" w:sz="0" w:space="0" w:color="auto"/>
                        <w:right w:val="none" w:sz="0" w:space="0" w:color="auto"/>
                      </w:divBdr>
                      <w:divsChild>
                        <w:div w:id="1040977950">
                          <w:marLeft w:val="0"/>
                          <w:marRight w:val="0"/>
                          <w:marTop w:val="0"/>
                          <w:marBottom w:val="0"/>
                          <w:divBdr>
                            <w:top w:val="none" w:sz="0" w:space="0" w:color="auto"/>
                            <w:left w:val="none" w:sz="0" w:space="0" w:color="auto"/>
                            <w:bottom w:val="none" w:sz="0" w:space="0" w:color="auto"/>
                            <w:right w:val="none" w:sz="0" w:space="0" w:color="auto"/>
                          </w:divBdr>
                          <w:divsChild>
                            <w:div w:id="2106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984">
      <w:bodyDiv w:val="1"/>
      <w:marLeft w:val="0"/>
      <w:marRight w:val="0"/>
      <w:marTop w:val="0"/>
      <w:marBottom w:val="0"/>
      <w:divBdr>
        <w:top w:val="none" w:sz="0" w:space="0" w:color="auto"/>
        <w:left w:val="none" w:sz="0" w:space="0" w:color="auto"/>
        <w:bottom w:val="none" w:sz="0" w:space="0" w:color="auto"/>
        <w:right w:val="none" w:sz="0" w:space="0" w:color="auto"/>
      </w:divBdr>
      <w:divsChild>
        <w:div w:id="1912230933">
          <w:marLeft w:val="0"/>
          <w:marRight w:val="0"/>
          <w:marTop w:val="0"/>
          <w:marBottom w:val="0"/>
          <w:divBdr>
            <w:top w:val="none" w:sz="0" w:space="0" w:color="auto"/>
            <w:left w:val="none" w:sz="0" w:space="0" w:color="auto"/>
            <w:bottom w:val="none" w:sz="0" w:space="0" w:color="auto"/>
            <w:right w:val="none" w:sz="0" w:space="0" w:color="auto"/>
          </w:divBdr>
          <w:divsChild>
            <w:div w:id="531646896">
              <w:marLeft w:val="0"/>
              <w:marRight w:val="0"/>
              <w:marTop w:val="0"/>
              <w:marBottom w:val="0"/>
              <w:divBdr>
                <w:top w:val="none" w:sz="0" w:space="0" w:color="auto"/>
                <w:left w:val="none" w:sz="0" w:space="0" w:color="auto"/>
                <w:bottom w:val="none" w:sz="0" w:space="0" w:color="auto"/>
                <w:right w:val="none" w:sz="0" w:space="0" w:color="auto"/>
              </w:divBdr>
              <w:divsChild>
                <w:div w:id="25182677">
                  <w:marLeft w:val="0"/>
                  <w:marRight w:val="0"/>
                  <w:marTop w:val="0"/>
                  <w:marBottom w:val="0"/>
                  <w:divBdr>
                    <w:top w:val="none" w:sz="0" w:space="0" w:color="auto"/>
                    <w:left w:val="none" w:sz="0" w:space="0" w:color="auto"/>
                    <w:bottom w:val="none" w:sz="0" w:space="0" w:color="auto"/>
                    <w:right w:val="none" w:sz="0" w:space="0" w:color="auto"/>
                  </w:divBdr>
                  <w:divsChild>
                    <w:div w:id="1306928027">
                      <w:marLeft w:val="-225"/>
                      <w:marRight w:val="-225"/>
                      <w:marTop w:val="0"/>
                      <w:marBottom w:val="0"/>
                      <w:divBdr>
                        <w:top w:val="none" w:sz="0" w:space="0" w:color="auto"/>
                        <w:left w:val="none" w:sz="0" w:space="0" w:color="auto"/>
                        <w:bottom w:val="none" w:sz="0" w:space="0" w:color="auto"/>
                        <w:right w:val="none" w:sz="0" w:space="0" w:color="auto"/>
                      </w:divBdr>
                      <w:divsChild>
                        <w:div w:id="864445172">
                          <w:marLeft w:val="0"/>
                          <w:marRight w:val="0"/>
                          <w:marTop w:val="0"/>
                          <w:marBottom w:val="0"/>
                          <w:divBdr>
                            <w:top w:val="none" w:sz="0" w:space="0" w:color="auto"/>
                            <w:left w:val="none" w:sz="0" w:space="0" w:color="auto"/>
                            <w:bottom w:val="none" w:sz="0" w:space="0" w:color="auto"/>
                            <w:right w:val="none" w:sz="0" w:space="0" w:color="auto"/>
                          </w:divBdr>
                          <w:divsChild>
                            <w:div w:id="952981955">
                              <w:marLeft w:val="-225"/>
                              <w:marRight w:val="-225"/>
                              <w:marTop w:val="0"/>
                              <w:marBottom w:val="0"/>
                              <w:divBdr>
                                <w:top w:val="none" w:sz="0" w:space="0" w:color="auto"/>
                                <w:left w:val="none" w:sz="0" w:space="0" w:color="auto"/>
                                <w:bottom w:val="none" w:sz="0" w:space="0" w:color="auto"/>
                                <w:right w:val="none" w:sz="0" w:space="0" w:color="auto"/>
                              </w:divBdr>
                              <w:divsChild>
                                <w:div w:id="1489706601">
                                  <w:marLeft w:val="0"/>
                                  <w:marRight w:val="0"/>
                                  <w:marTop w:val="0"/>
                                  <w:marBottom w:val="0"/>
                                  <w:divBdr>
                                    <w:top w:val="none" w:sz="0" w:space="0" w:color="auto"/>
                                    <w:left w:val="none" w:sz="0" w:space="0" w:color="auto"/>
                                    <w:bottom w:val="none" w:sz="0" w:space="0" w:color="auto"/>
                                    <w:right w:val="none" w:sz="0" w:space="0" w:color="auto"/>
                                  </w:divBdr>
                                  <w:divsChild>
                                    <w:div w:id="1854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882892">
      <w:bodyDiv w:val="1"/>
      <w:marLeft w:val="0"/>
      <w:marRight w:val="0"/>
      <w:marTop w:val="0"/>
      <w:marBottom w:val="0"/>
      <w:divBdr>
        <w:top w:val="none" w:sz="0" w:space="0" w:color="auto"/>
        <w:left w:val="none" w:sz="0" w:space="0" w:color="auto"/>
        <w:bottom w:val="none" w:sz="0" w:space="0" w:color="auto"/>
        <w:right w:val="none" w:sz="0" w:space="0" w:color="auto"/>
      </w:divBdr>
      <w:divsChild>
        <w:div w:id="314259015">
          <w:marLeft w:val="0"/>
          <w:marRight w:val="0"/>
          <w:marTop w:val="0"/>
          <w:marBottom w:val="0"/>
          <w:divBdr>
            <w:top w:val="none" w:sz="0" w:space="0" w:color="auto"/>
            <w:left w:val="none" w:sz="0" w:space="0" w:color="auto"/>
            <w:bottom w:val="none" w:sz="0" w:space="0" w:color="auto"/>
            <w:right w:val="none" w:sz="0" w:space="0" w:color="auto"/>
          </w:divBdr>
          <w:divsChild>
            <w:div w:id="737485507">
              <w:marLeft w:val="0"/>
              <w:marRight w:val="0"/>
              <w:marTop w:val="0"/>
              <w:marBottom w:val="0"/>
              <w:divBdr>
                <w:top w:val="none" w:sz="0" w:space="0" w:color="auto"/>
                <w:left w:val="none" w:sz="0" w:space="0" w:color="auto"/>
                <w:bottom w:val="none" w:sz="0" w:space="0" w:color="auto"/>
                <w:right w:val="none" w:sz="0" w:space="0" w:color="auto"/>
              </w:divBdr>
              <w:divsChild>
                <w:div w:id="679166895">
                  <w:marLeft w:val="0"/>
                  <w:marRight w:val="0"/>
                  <w:marTop w:val="0"/>
                  <w:marBottom w:val="0"/>
                  <w:divBdr>
                    <w:top w:val="none" w:sz="0" w:space="0" w:color="auto"/>
                    <w:left w:val="none" w:sz="0" w:space="0" w:color="auto"/>
                    <w:bottom w:val="none" w:sz="0" w:space="0" w:color="auto"/>
                    <w:right w:val="none" w:sz="0" w:space="0" w:color="auto"/>
                  </w:divBdr>
                  <w:divsChild>
                    <w:div w:id="4641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61759">
      <w:bodyDiv w:val="1"/>
      <w:marLeft w:val="0"/>
      <w:marRight w:val="0"/>
      <w:marTop w:val="0"/>
      <w:marBottom w:val="0"/>
      <w:divBdr>
        <w:top w:val="none" w:sz="0" w:space="0" w:color="auto"/>
        <w:left w:val="none" w:sz="0" w:space="0" w:color="auto"/>
        <w:bottom w:val="none" w:sz="0" w:space="0" w:color="auto"/>
        <w:right w:val="none" w:sz="0" w:space="0" w:color="auto"/>
      </w:divBdr>
      <w:divsChild>
        <w:div w:id="114909223">
          <w:marLeft w:val="0"/>
          <w:marRight w:val="0"/>
          <w:marTop w:val="0"/>
          <w:marBottom w:val="0"/>
          <w:divBdr>
            <w:top w:val="none" w:sz="0" w:space="0" w:color="auto"/>
            <w:left w:val="none" w:sz="0" w:space="0" w:color="auto"/>
            <w:bottom w:val="none" w:sz="0" w:space="0" w:color="auto"/>
            <w:right w:val="none" w:sz="0" w:space="0" w:color="auto"/>
          </w:divBdr>
          <w:divsChild>
            <w:div w:id="140657989">
              <w:marLeft w:val="0"/>
              <w:marRight w:val="0"/>
              <w:marTop w:val="0"/>
              <w:marBottom w:val="0"/>
              <w:divBdr>
                <w:top w:val="none" w:sz="0" w:space="0" w:color="auto"/>
                <w:left w:val="none" w:sz="0" w:space="0" w:color="auto"/>
                <w:bottom w:val="none" w:sz="0" w:space="0" w:color="auto"/>
                <w:right w:val="none" w:sz="0" w:space="0" w:color="auto"/>
              </w:divBdr>
              <w:divsChild>
                <w:div w:id="1857039427">
                  <w:marLeft w:val="0"/>
                  <w:marRight w:val="0"/>
                  <w:marTop w:val="0"/>
                  <w:marBottom w:val="0"/>
                  <w:divBdr>
                    <w:top w:val="none" w:sz="0" w:space="0" w:color="auto"/>
                    <w:left w:val="none" w:sz="0" w:space="0" w:color="auto"/>
                    <w:bottom w:val="none" w:sz="0" w:space="0" w:color="auto"/>
                    <w:right w:val="none" w:sz="0" w:space="0" w:color="auto"/>
                  </w:divBdr>
                  <w:divsChild>
                    <w:div w:id="197818312">
                      <w:marLeft w:val="0"/>
                      <w:marRight w:val="0"/>
                      <w:marTop w:val="0"/>
                      <w:marBottom w:val="0"/>
                      <w:divBdr>
                        <w:top w:val="none" w:sz="0" w:space="0" w:color="auto"/>
                        <w:left w:val="none" w:sz="0" w:space="0" w:color="auto"/>
                        <w:bottom w:val="none" w:sz="0" w:space="0" w:color="auto"/>
                        <w:right w:val="none" w:sz="0" w:space="0" w:color="auto"/>
                      </w:divBdr>
                      <w:divsChild>
                        <w:div w:id="1357003794">
                          <w:marLeft w:val="0"/>
                          <w:marRight w:val="0"/>
                          <w:marTop w:val="0"/>
                          <w:marBottom w:val="0"/>
                          <w:divBdr>
                            <w:top w:val="none" w:sz="0" w:space="0" w:color="auto"/>
                            <w:left w:val="none" w:sz="0" w:space="0" w:color="auto"/>
                            <w:bottom w:val="none" w:sz="0" w:space="0" w:color="auto"/>
                            <w:right w:val="none" w:sz="0" w:space="0" w:color="auto"/>
                          </w:divBdr>
                          <w:divsChild>
                            <w:div w:id="1293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21908">
      <w:bodyDiv w:val="1"/>
      <w:marLeft w:val="0"/>
      <w:marRight w:val="0"/>
      <w:marTop w:val="0"/>
      <w:marBottom w:val="0"/>
      <w:divBdr>
        <w:top w:val="none" w:sz="0" w:space="0" w:color="auto"/>
        <w:left w:val="none" w:sz="0" w:space="0" w:color="auto"/>
        <w:bottom w:val="none" w:sz="0" w:space="0" w:color="auto"/>
        <w:right w:val="none" w:sz="0" w:space="0" w:color="auto"/>
      </w:divBdr>
      <w:divsChild>
        <w:div w:id="1707947158">
          <w:marLeft w:val="0"/>
          <w:marRight w:val="0"/>
          <w:marTop w:val="0"/>
          <w:marBottom w:val="0"/>
          <w:divBdr>
            <w:top w:val="none" w:sz="0" w:space="0" w:color="auto"/>
            <w:left w:val="none" w:sz="0" w:space="0" w:color="auto"/>
            <w:bottom w:val="none" w:sz="0" w:space="0" w:color="auto"/>
            <w:right w:val="none" w:sz="0" w:space="0" w:color="auto"/>
          </w:divBdr>
          <w:divsChild>
            <w:div w:id="238029487">
              <w:marLeft w:val="0"/>
              <w:marRight w:val="0"/>
              <w:marTop w:val="0"/>
              <w:marBottom w:val="0"/>
              <w:divBdr>
                <w:top w:val="none" w:sz="0" w:space="0" w:color="auto"/>
                <w:left w:val="none" w:sz="0" w:space="0" w:color="auto"/>
                <w:bottom w:val="none" w:sz="0" w:space="0" w:color="auto"/>
                <w:right w:val="none" w:sz="0" w:space="0" w:color="auto"/>
              </w:divBdr>
              <w:divsChild>
                <w:div w:id="1178930297">
                  <w:marLeft w:val="0"/>
                  <w:marRight w:val="0"/>
                  <w:marTop w:val="0"/>
                  <w:marBottom w:val="0"/>
                  <w:divBdr>
                    <w:top w:val="none" w:sz="0" w:space="0" w:color="auto"/>
                    <w:left w:val="none" w:sz="0" w:space="0" w:color="auto"/>
                    <w:bottom w:val="none" w:sz="0" w:space="0" w:color="auto"/>
                    <w:right w:val="none" w:sz="0" w:space="0" w:color="auto"/>
                  </w:divBdr>
                  <w:divsChild>
                    <w:div w:id="2024939898">
                      <w:marLeft w:val="0"/>
                      <w:marRight w:val="0"/>
                      <w:marTop w:val="0"/>
                      <w:marBottom w:val="0"/>
                      <w:divBdr>
                        <w:top w:val="none" w:sz="0" w:space="0" w:color="auto"/>
                        <w:left w:val="none" w:sz="0" w:space="0" w:color="auto"/>
                        <w:bottom w:val="none" w:sz="0" w:space="0" w:color="auto"/>
                        <w:right w:val="none" w:sz="0" w:space="0" w:color="auto"/>
                      </w:divBdr>
                      <w:divsChild>
                        <w:div w:id="756906856">
                          <w:marLeft w:val="0"/>
                          <w:marRight w:val="0"/>
                          <w:marTop w:val="0"/>
                          <w:marBottom w:val="0"/>
                          <w:divBdr>
                            <w:top w:val="none" w:sz="0" w:space="0" w:color="auto"/>
                            <w:left w:val="none" w:sz="0" w:space="0" w:color="auto"/>
                            <w:bottom w:val="none" w:sz="0" w:space="0" w:color="auto"/>
                            <w:right w:val="none" w:sz="0" w:space="0" w:color="auto"/>
                          </w:divBdr>
                          <w:divsChild>
                            <w:div w:id="288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9055">
      <w:bodyDiv w:val="1"/>
      <w:marLeft w:val="0"/>
      <w:marRight w:val="0"/>
      <w:marTop w:val="0"/>
      <w:marBottom w:val="0"/>
      <w:divBdr>
        <w:top w:val="none" w:sz="0" w:space="0" w:color="auto"/>
        <w:left w:val="none" w:sz="0" w:space="0" w:color="auto"/>
        <w:bottom w:val="none" w:sz="0" w:space="0" w:color="auto"/>
        <w:right w:val="none" w:sz="0" w:space="0" w:color="auto"/>
      </w:divBdr>
    </w:div>
    <w:div w:id="2067297682">
      <w:bodyDiv w:val="1"/>
      <w:marLeft w:val="0"/>
      <w:marRight w:val="0"/>
      <w:marTop w:val="0"/>
      <w:marBottom w:val="0"/>
      <w:divBdr>
        <w:top w:val="none" w:sz="0" w:space="0" w:color="auto"/>
        <w:left w:val="none" w:sz="0" w:space="0" w:color="auto"/>
        <w:bottom w:val="none" w:sz="0" w:space="0" w:color="auto"/>
        <w:right w:val="none" w:sz="0" w:space="0" w:color="auto"/>
      </w:divBdr>
      <w:divsChild>
        <w:div w:id="1812360680">
          <w:marLeft w:val="0"/>
          <w:marRight w:val="0"/>
          <w:marTop w:val="0"/>
          <w:marBottom w:val="0"/>
          <w:divBdr>
            <w:top w:val="none" w:sz="0" w:space="0" w:color="auto"/>
            <w:left w:val="none" w:sz="0" w:space="0" w:color="auto"/>
            <w:bottom w:val="none" w:sz="0" w:space="0" w:color="auto"/>
            <w:right w:val="none" w:sz="0" w:space="0" w:color="auto"/>
          </w:divBdr>
          <w:divsChild>
            <w:div w:id="1678800123">
              <w:marLeft w:val="0"/>
              <w:marRight w:val="0"/>
              <w:marTop w:val="0"/>
              <w:marBottom w:val="0"/>
              <w:divBdr>
                <w:top w:val="none" w:sz="0" w:space="0" w:color="auto"/>
                <w:left w:val="none" w:sz="0" w:space="0" w:color="auto"/>
                <w:bottom w:val="none" w:sz="0" w:space="0" w:color="auto"/>
                <w:right w:val="none" w:sz="0" w:space="0" w:color="auto"/>
              </w:divBdr>
              <w:divsChild>
                <w:div w:id="1186166938">
                  <w:marLeft w:val="0"/>
                  <w:marRight w:val="0"/>
                  <w:marTop w:val="0"/>
                  <w:marBottom w:val="0"/>
                  <w:divBdr>
                    <w:top w:val="none" w:sz="0" w:space="0" w:color="auto"/>
                    <w:left w:val="none" w:sz="0" w:space="0" w:color="auto"/>
                    <w:bottom w:val="none" w:sz="0" w:space="0" w:color="auto"/>
                    <w:right w:val="none" w:sz="0" w:space="0" w:color="auto"/>
                  </w:divBdr>
                  <w:divsChild>
                    <w:div w:id="978263761">
                      <w:marLeft w:val="0"/>
                      <w:marRight w:val="0"/>
                      <w:marTop w:val="0"/>
                      <w:marBottom w:val="0"/>
                      <w:divBdr>
                        <w:top w:val="none" w:sz="0" w:space="0" w:color="auto"/>
                        <w:left w:val="none" w:sz="0" w:space="0" w:color="auto"/>
                        <w:bottom w:val="none" w:sz="0" w:space="0" w:color="auto"/>
                        <w:right w:val="none" w:sz="0" w:space="0" w:color="auto"/>
                      </w:divBdr>
                      <w:divsChild>
                        <w:div w:id="1226330860">
                          <w:marLeft w:val="0"/>
                          <w:marRight w:val="0"/>
                          <w:marTop w:val="0"/>
                          <w:marBottom w:val="0"/>
                          <w:divBdr>
                            <w:top w:val="none" w:sz="0" w:space="0" w:color="auto"/>
                            <w:left w:val="none" w:sz="0" w:space="0" w:color="auto"/>
                            <w:bottom w:val="none" w:sz="0" w:space="0" w:color="auto"/>
                            <w:right w:val="none" w:sz="0" w:space="0" w:color="auto"/>
                          </w:divBdr>
                          <w:divsChild>
                            <w:div w:id="811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what-to-do-if-youre-self-employed-and-getting-less-work-or-no-work" TargetMode="External"/><Relationship Id="rId18" Type="http://schemas.openxmlformats.org/officeDocument/2006/relationships/hyperlink" Target="https://www.gov.uk/universal-credit" TargetMode="External"/><Relationship Id="rId26" Type="http://schemas.openxmlformats.org/officeDocument/2006/relationships/hyperlink" Target="https://england.shelter.org.uk/housing_advice/coronavirus" TargetMode="External"/><Relationship Id="rId3" Type="http://schemas.openxmlformats.org/officeDocument/2006/relationships/customXml" Target="../customXml/item3.xml"/><Relationship Id="rId21" Type="http://schemas.openxmlformats.org/officeDocument/2006/relationships/hyperlink" Target="https://www.gov.uk/sign-in-universal-credit" TargetMode="External"/><Relationship Id="rId7" Type="http://schemas.openxmlformats.org/officeDocument/2006/relationships/webSettings" Target="web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statutory-sick-pay" TargetMode="External"/><Relationship Id="rId25" Type="http://schemas.openxmlformats.org/officeDocument/2006/relationships/hyperlink" Target="https://www.gov.uk/guidance/coronavirus-covid-19-guidance-for-local-govern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statutory-sick-pay/what-youll-get" TargetMode="External"/><Relationship Id="rId20" Type="http://schemas.openxmlformats.org/officeDocument/2006/relationships/hyperlink" Target="https://www.gov.uk/statutory-sick-pay/eligibil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working-tax-credit" TargetMode="External"/><Relationship Id="rId24" Type="http://schemas.openxmlformats.org/officeDocument/2006/relationships/hyperlink" Target="https://www.gov.uk/government/publications/covid-19-and-renting-guidance-for-landlords-tenants-and-local-authoritie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employment-status/employee" TargetMode="External"/><Relationship Id="rId23" Type="http://schemas.openxmlformats.org/officeDocument/2006/relationships/hyperlink" Target="https://www.understandinguniversalcredit.gov.uk/employment-and-benefits-support/" TargetMode="External"/><Relationship Id="rId28" Type="http://schemas.openxmlformats.org/officeDocument/2006/relationships/hyperlink" Target="https://www.moneyadviceservice.org.uk/en/articles/coronavirus-and-your-bills" TargetMode="External"/><Relationship Id="rId10" Type="http://schemas.openxmlformats.org/officeDocument/2006/relationships/hyperlink" Target="https://www.understandinguniversalcredit.gov.uk/new-to-universal-credit/how-much-youll-get/" TargetMode="External"/><Relationship Id="rId19" Type="http://schemas.openxmlformats.org/officeDocument/2006/relationships/hyperlink" Target="https://www.gov.uk/statutory-sick-pay"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statutory-sick-pay" TargetMode="External"/><Relationship Id="rId22" Type="http://schemas.openxmlformats.org/officeDocument/2006/relationships/hyperlink" Target="https://www.gov.uk/coronavirus" TargetMode="External"/><Relationship Id="rId27" Type="http://schemas.openxmlformats.org/officeDocument/2006/relationships/hyperlink" Target="https://www.citizensadvice.org.uk/health/coronavirus-what-it-means-for-yo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9c4195330a11a6fcea8554dcc95427ed">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8be72a614774ff3973effad294f40b90"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1C0AC-39D8-4E67-B468-AAA8EE83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BB66C-A5D6-48EE-AACF-8230E6D90DF9}">
  <ds:schemaRefs>
    <ds:schemaRef ds:uri="http://schemas.microsoft.com/sharepoint/v3/contenttype/forms"/>
  </ds:schemaRefs>
</ds:datastoreItem>
</file>

<file path=customXml/itemProps3.xml><?xml version="1.0" encoding="utf-8"?>
<ds:datastoreItem xmlns:ds="http://schemas.openxmlformats.org/officeDocument/2006/customXml" ds:itemID="{40CC410D-8149-487C-B542-9181B651D34D}">
  <ds:schemaRefs>
    <ds:schemaRef ds:uri="0b5b71a2-06e1-4c1d-a571-53e4d83ad5b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55c19f3-c827-4013-84b1-e728aca324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11901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Factsheet for Care Leavers who are Self-Employed, a Contractor, Freelancer or Gig-Economy Worker During Coronavirus (COVID-19)</vt:lpstr>
    </vt:vector>
  </TitlesOfParts>
  <Company/>
  <LinksUpToDate>false</LinksUpToDate>
  <CharactersWithSpaces>13954</CharactersWithSpaces>
  <SharedDoc>false</SharedDoc>
  <HLinks>
    <vt:vector size="78" baseType="variant">
      <vt:variant>
        <vt:i4>4718684</vt:i4>
      </vt:variant>
      <vt:variant>
        <vt:i4>36</vt:i4>
      </vt:variant>
      <vt:variant>
        <vt:i4>0</vt:i4>
      </vt:variant>
      <vt:variant>
        <vt:i4>5</vt:i4>
      </vt:variant>
      <vt:variant>
        <vt:lpwstr>https://www.moneyadviceservice.org.uk/en/articles/coronavirus-and-your-bills</vt:lpwstr>
      </vt:variant>
      <vt:variant>
        <vt:lpwstr/>
      </vt:variant>
      <vt:variant>
        <vt:i4>2424959</vt:i4>
      </vt:variant>
      <vt:variant>
        <vt:i4>33</vt:i4>
      </vt:variant>
      <vt:variant>
        <vt:i4>0</vt:i4>
      </vt:variant>
      <vt:variant>
        <vt:i4>5</vt:i4>
      </vt:variant>
      <vt:variant>
        <vt:lpwstr>https://www.citizensadvice.org.uk/health/coronavirus-what-it-means-for-you/</vt:lpwstr>
      </vt:variant>
      <vt:variant>
        <vt:lpwstr/>
      </vt:variant>
      <vt:variant>
        <vt:i4>589872</vt:i4>
      </vt:variant>
      <vt:variant>
        <vt:i4>30</vt:i4>
      </vt:variant>
      <vt:variant>
        <vt:i4>0</vt:i4>
      </vt:variant>
      <vt:variant>
        <vt:i4>5</vt:i4>
      </vt:variant>
      <vt:variant>
        <vt:lpwstr>https://england.shelter.org.uk/housing_advice/coronavirus</vt:lpwstr>
      </vt:variant>
      <vt:variant>
        <vt:lpwstr>Rent_payment_problems</vt:lpwstr>
      </vt:variant>
      <vt:variant>
        <vt:i4>4456461</vt:i4>
      </vt:variant>
      <vt:variant>
        <vt:i4>27</vt:i4>
      </vt:variant>
      <vt:variant>
        <vt:i4>0</vt:i4>
      </vt:variant>
      <vt:variant>
        <vt:i4>5</vt:i4>
      </vt:variant>
      <vt:variant>
        <vt:lpwstr>https://www.gov.uk/guidance/coronavirus-covid-19-guidance-for-local-government</vt:lpwstr>
      </vt:variant>
      <vt:variant>
        <vt:lpwstr>housing</vt:lpwstr>
      </vt:variant>
      <vt:variant>
        <vt:i4>4849738</vt:i4>
      </vt:variant>
      <vt:variant>
        <vt:i4>24</vt:i4>
      </vt:variant>
      <vt:variant>
        <vt:i4>0</vt:i4>
      </vt:variant>
      <vt:variant>
        <vt:i4>5</vt:i4>
      </vt:variant>
      <vt:variant>
        <vt:lpwstr>https://www.gov.uk/government/publications/covid-19-and-renting-guidance-for-landlords-tenants-and-local-authorities</vt:lpwstr>
      </vt:variant>
      <vt:variant>
        <vt:lpwstr/>
      </vt:variant>
      <vt:variant>
        <vt:i4>1245250</vt:i4>
      </vt:variant>
      <vt:variant>
        <vt:i4>21</vt:i4>
      </vt:variant>
      <vt:variant>
        <vt:i4>0</vt:i4>
      </vt:variant>
      <vt:variant>
        <vt:i4>5</vt:i4>
      </vt:variant>
      <vt:variant>
        <vt:lpwstr>https://www.understandinguniversalcredit.gov.uk/employment-and-benefits-support/</vt:lpwstr>
      </vt:variant>
      <vt:variant>
        <vt:lpwstr/>
      </vt:variant>
      <vt:variant>
        <vt:i4>6946934</vt:i4>
      </vt:variant>
      <vt:variant>
        <vt:i4>18</vt:i4>
      </vt:variant>
      <vt:variant>
        <vt:i4>0</vt:i4>
      </vt:variant>
      <vt:variant>
        <vt:i4>5</vt:i4>
      </vt:variant>
      <vt:variant>
        <vt:lpwstr>https://www.gov.uk/coronavirus</vt:lpwstr>
      </vt:variant>
      <vt:variant>
        <vt:lpwstr/>
      </vt:variant>
      <vt:variant>
        <vt:i4>3932280</vt:i4>
      </vt:variant>
      <vt:variant>
        <vt:i4>15</vt:i4>
      </vt:variant>
      <vt:variant>
        <vt:i4>0</vt:i4>
      </vt:variant>
      <vt:variant>
        <vt:i4>5</vt:i4>
      </vt:variant>
      <vt:variant>
        <vt:lpwstr>https://www.gov.uk/sign-in-universal-credit</vt:lpwstr>
      </vt:variant>
      <vt:variant>
        <vt:lpwstr/>
      </vt:variant>
      <vt:variant>
        <vt:i4>5177426</vt:i4>
      </vt:variant>
      <vt:variant>
        <vt:i4>12</vt:i4>
      </vt:variant>
      <vt:variant>
        <vt:i4>0</vt:i4>
      </vt:variant>
      <vt:variant>
        <vt:i4>5</vt:i4>
      </vt:variant>
      <vt:variant>
        <vt:lpwstr>https://www.gov.uk/statutory-sick-pay</vt:lpwstr>
      </vt:variant>
      <vt:variant>
        <vt:lpwstr/>
      </vt:variant>
      <vt:variant>
        <vt:i4>983131</vt:i4>
      </vt:variant>
      <vt:variant>
        <vt:i4>9</vt:i4>
      </vt:variant>
      <vt:variant>
        <vt:i4>0</vt:i4>
      </vt:variant>
      <vt:variant>
        <vt:i4>5</vt:i4>
      </vt:variant>
      <vt:variant>
        <vt:lpwstr>https://www.gov.uk/statutory-sick-pay/what-youll-get</vt:lpwstr>
      </vt:variant>
      <vt:variant>
        <vt:lpwstr/>
      </vt:variant>
      <vt:variant>
        <vt:i4>5898322</vt:i4>
      </vt:variant>
      <vt:variant>
        <vt:i4>6</vt:i4>
      </vt:variant>
      <vt:variant>
        <vt:i4>0</vt:i4>
      </vt:variant>
      <vt:variant>
        <vt:i4>5</vt:i4>
      </vt:variant>
      <vt:variant>
        <vt:lpwstr>https://www.gov.uk/employment-status/employee</vt:lpwstr>
      </vt:variant>
      <vt:variant>
        <vt:lpwstr/>
      </vt:variant>
      <vt:variant>
        <vt:i4>655382</vt:i4>
      </vt:variant>
      <vt:variant>
        <vt:i4>3</vt:i4>
      </vt:variant>
      <vt:variant>
        <vt:i4>0</vt:i4>
      </vt:variant>
      <vt:variant>
        <vt:i4>5</vt:i4>
      </vt:variant>
      <vt:variant>
        <vt:lpwstr>https://www.gov.uk/working-tax-credit</vt:lpwstr>
      </vt:variant>
      <vt:variant>
        <vt:lpwstr/>
      </vt:variant>
      <vt:variant>
        <vt:i4>851973</vt:i4>
      </vt:variant>
      <vt:variant>
        <vt:i4>0</vt:i4>
      </vt:variant>
      <vt:variant>
        <vt:i4>0</vt:i4>
      </vt:variant>
      <vt:variant>
        <vt:i4>5</vt:i4>
      </vt:variant>
      <vt:variant>
        <vt:lpwstr>https://www.understandinguniversalcredit.gov.uk/new-to-universal-credit/how-much-youll-get/</vt:lpwstr>
      </vt:variant>
      <vt:variant>
        <vt:lpwstr>what-makes-up-your-payment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for Care Leavers who are Self-Employed, a Contractor, Freelancer or Gig-Economy Worker During Coronavirus (COVID-19)</dc:title>
  <dc:subject/>
  <dc:creator>SOBER, Sharon</dc:creator>
  <cp:keywords/>
  <dc:description/>
  <cp:lastModifiedBy>Robinson Helen</cp:lastModifiedBy>
  <cp:revision>2</cp:revision>
  <dcterms:created xsi:type="dcterms:W3CDTF">2020-06-16T15:47:00Z</dcterms:created>
  <dcterms:modified xsi:type="dcterms:W3CDTF">2020-06-16T15:47:00Z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y fmtid="{D5CDD505-2E9C-101B-9397-08002B2CF9AE}" pid="3" name="a0bde5c1bcd549f1bb54545d58566003">
    <vt:lpwstr>DfE|a484111e-5b24-4ad9-9778-c536c8c88985</vt:lpwstr>
  </property>
  <property fmtid="{D5CDD505-2E9C-101B-9397-08002B2CF9AE}" pid="4" name="je58b336a99242a198d062fd2e6370ee">
    <vt:lpwstr>Official|0884c477-2e62-47ea-b19c-5af6e91124c5</vt:lpwstr>
  </property>
  <property fmtid="{D5CDD505-2E9C-101B-9397-08002B2CF9AE}" pid="5" name="l85d3db4a36f4d7f9517e043fb5709f7">
    <vt:lpwstr>DfE|cc08a6d4-dfde-4d0f-bd85-069ebcef80d5</vt:lpwstr>
  </property>
  <property fmtid="{D5CDD505-2E9C-101B-9397-08002B2CF9AE}" pid="6" name="DfeOwner">
    <vt:lpwstr>5;#DfE|a484111e-5b24-4ad9-9778-c536c8c88985</vt:lpwstr>
  </property>
  <property fmtid="{D5CDD505-2E9C-101B-9397-08002B2CF9AE}" pid="7" name="DfeOrganisationalUnit">
    <vt:lpwstr>4;#DfE|cc08a6d4-dfde-4d0f-bd85-069ebcef80d5</vt:lpwstr>
  </property>
  <property fmtid="{D5CDD505-2E9C-101B-9397-08002B2CF9AE}" pid="8" name="DfeRights:ProtectiveMarking">
    <vt:lpwstr>1;#Official|0884c477-2e62-47ea-b19c-5af6e91124c5</vt:lpwstr>
  </property>
  <property fmtid="{D5CDD505-2E9C-101B-9397-08002B2CF9AE}" pid="9" name="IWPOrganisationalUnit">
    <vt:lpwstr>4;#DfE|cc08a6d4-dfde-4d0f-bd85-069ebcef80d5</vt:lpwstr>
  </property>
  <property fmtid="{D5CDD505-2E9C-101B-9397-08002B2CF9AE}" pid="10" name="IWPOwner">
    <vt:lpwstr>5;#DfE|a484111e-5b24-4ad9-9778-c536c8c88985</vt:lpwstr>
  </property>
  <property fmtid="{D5CDD505-2E9C-101B-9397-08002B2CF9AE}" pid="11" name="DfeSubject">
    <vt:lpwstr/>
  </property>
  <property fmtid="{D5CDD505-2E9C-101B-9397-08002B2CF9AE}" pid="12" name="IWPRightsProtectiveMarking">
    <vt:lpwstr>1;#Official|0884c477-2e62-47ea-b19c-5af6e91124c5</vt:lpwstr>
  </property>
  <property fmtid="{D5CDD505-2E9C-101B-9397-08002B2CF9AE}" pid="13" name="_dlc_DocIdItemGuid">
    <vt:lpwstr>cbb38c61-064a-4747-bd37-1b174e7f2da0</vt:lpwstr>
  </property>
  <property fmtid="{D5CDD505-2E9C-101B-9397-08002B2CF9AE}" pid="14" name="c02f73938b5741d4934b358b31a1b80f">
    <vt:lpwstr>Official|0884c477-2e62-47ea-b19c-5af6e91124c5</vt:lpwstr>
  </property>
  <property fmtid="{D5CDD505-2E9C-101B-9397-08002B2CF9AE}" pid="15" name="i98b064926ea4fbe8f5b88c394ff652b">
    <vt:lpwstr/>
  </property>
  <property fmtid="{D5CDD505-2E9C-101B-9397-08002B2CF9AE}" pid="16" name="IWPFunction">
    <vt:lpwstr/>
  </property>
  <property fmtid="{D5CDD505-2E9C-101B-9397-08002B2CF9AE}" pid="17" name="IWPSiteType">
    <vt:lpwstr/>
  </property>
  <property fmtid="{D5CDD505-2E9C-101B-9397-08002B2CF9AE}" pid="18" name="IWPSubject">
    <vt:lpwstr/>
  </property>
  <property fmtid="{D5CDD505-2E9C-101B-9397-08002B2CF9AE}" pid="19" name="p6919dbb65844893b164c5f63a6f0eeb">
    <vt:lpwstr>DfE|a484111e-5b24-4ad9-9778-c536c8c88985</vt:lpwstr>
  </property>
  <property fmtid="{D5CDD505-2E9C-101B-9397-08002B2CF9AE}" pid="20" name="f6ec388a6d534bab86a259abd1bfa088">
    <vt:lpwstr>DfE|cc08a6d4-dfde-4d0f-bd85-069ebcef80d5</vt:lpwstr>
  </property>
  <property fmtid="{D5CDD505-2E9C-101B-9397-08002B2CF9AE}" pid="21" name="e4ddee414d0046219b2e59d28b29f847">
    <vt:lpwstr/>
  </property>
  <property fmtid="{D5CDD505-2E9C-101B-9397-08002B2CF9AE}" pid="22" name="c7f74896691b464fb0a7baba0cf46f7c">
    <vt:lpwstr/>
  </property>
  <property fmtid="{D5CDD505-2E9C-101B-9397-08002B2CF9AE}" pid="23" name="h5181134883947a99a38d116ffff0006">
    <vt:lpwstr/>
  </property>
</Properties>
</file>